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AB4" w:rsidRPr="000D234E" w:rsidRDefault="000F6361" w:rsidP="00787AB4">
      <w:pPr>
        <w:pStyle w:val="Zwykytekst"/>
        <w:ind w:left="6372"/>
        <w:jc w:val="both"/>
        <w:rPr>
          <w:rFonts w:ascii="Times New Roman" w:hAnsi="Times New Roman"/>
          <w:sz w:val="24"/>
          <w:szCs w:val="24"/>
        </w:rPr>
      </w:pPr>
      <w:r>
        <w:rPr>
          <w:rFonts w:ascii="Times New Roman" w:hAnsi="Times New Roman"/>
          <w:sz w:val="24"/>
          <w:szCs w:val="24"/>
        </w:rPr>
        <w:t xml:space="preserve">    </w:t>
      </w:r>
      <w:r w:rsidR="00A666CC">
        <w:rPr>
          <w:rFonts w:ascii="Times New Roman" w:hAnsi="Times New Roman"/>
          <w:sz w:val="24"/>
          <w:szCs w:val="24"/>
        </w:rPr>
        <w:t>Włoszczowa</w:t>
      </w:r>
      <w:r w:rsidR="00905963">
        <w:rPr>
          <w:rFonts w:ascii="Times New Roman" w:hAnsi="Times New Roman"/>
          <w:sz w:val="24"/>
          <w:szCs w:val="24"/>
        </w:rPr>
        <w:t>, 2019-08-06</w:t>
      </w:r>
      <w:bookmarkStart w:id="0" w:name="_GoBack"/>
      <w:bookmarkEnd w:id="0"/>
    </w:p>
    <w:p w:rsidR="00787AB4" w:rsidRPr="000D234E" w:rsidRDefault="00787AB4" w:rsidP="00787AB4">
      <w:pPr>
        <w:pStyle w:val="Zwykytekst"/>
        <w:ind w:left="6372"/>
        <w:jc w:val="both"/>
        <w:rPr>
          <w:rFonts w:ascii="Times New Roman" w:hAnsi="Times New Roman"/>
          <w:sz w:val="24"/>
          <w:szCs w:val="24"/>
        </w:rPr>
      </w:pPr>
    </w:p>
    <w:p w:rsidR="00787AB4" w:rsidRPr="000D234E" w:rsidRDefault="00787AB4" w:rsidP="00787AB4">
      <w:pPr>
        <w:pStyle w:val="Zwykytekst"/>
        <w:jc w:val="both"/>
        <w:rPr>
          <w:rFonts w:ascii="Times New Roman" w:hAnsi="Times New Roman"/>
          <w:sz w:val="24"/>
          <w:szCs w:val="24"/>
        </w:rPr>
      </w:pPr>
      <w:r>
        <w:rPr>
          <w:rFonts w:ascii="Times New Roman" w:hAnsi="Times New Roman"/>
          <w:sz w:val="24"/>
          <w:szCs w:val="24"/>
        </w:rPr>
        <w:t>Znak: GKN.6852.2.4.</w:t>
      </w:r>
      <w:r w:rsidRPr="000D234E">
        <w:rPr>
          <w:rFonts w:ascii="Times New Roman" w:hAnsi="Times New Roman"/>
          <w:sz w:val="24"/>
          <w:szCs w:val="24"/>
        </w:rPr>
        <w:t>2018.TS</w:t>
      </w:r>
    </w:p>
    <w:p w:rsidR="00787AB4" w:rsidRDefault="00787AB4" w:rsidP="00787AB4">
      <w:pPr>
        <w:pStyle w:val="Zwykytekst"/>
        <w:jc w:val="both"/>
        <w:rPr>
          <w:rFonts w:ascii="Times New Roman" w:hAnsi="Times New Roman"/>
          <w:sz w:val="24"/>
          <w:szCs w:val="24"/>
        </w:rPr>
      </w:pPr>
    </w:p>
    <w:p w:rsidR="00787AB4" w:rsidRDefault="00787AB4" w:rsidP="00787AB4">
      <w:pPr>
        <w:pStyle w:val="Zwykytekst"/>
        <w:ind w:left="3540"/>
        <w:jc w:val="both"/>
        <w:outlineLvl w:val="0"/>
        <w:rPr>
          <w:rFonts w:ascii="Times New Roman" w:hAnsi="Times New Roman"/>
          <w:b/>
          <w:sz w:val="24"/>
          <w:szCs w:val="24"/>
        </w:rPr>
      </w:pPr>
      <w:r>
        <w:rPr>
          <w:rFonts w:ascii="Times New Roman" w:hAnsi="Times New Roman"/>
          <w:b/>
          <w:sz w:val="24"/>
          <w:szCs w:val="24"/>
        </w:rPr>
        <w:t xml:space="preserve">      D E C Y Z J A</w:t>
      </w:r>
    </w:p>
    <w:p w:rsidR="00787AB4" w:rsidRDefault="00787AB4" w:rsidP="00787AB4">
      <w:pPr>
        <w:pStyle w:val="Zwykytekst"/>
        <w:jc w:val="both"/>
        <w:rPr>
          <w:rFonts w:ascii="Times New Roman" w:hAnsi="Times New Roman"/>
          <w:b/>
          <w:sz w:val="24"/>
          <w:szCs w:val="24"/>
        </w:rPr>
      </w:pPr>
    </w:p>
    <w:p w:rsidR="00787AB4" w:rsidRDefault="00787AB4" w:rsidP="00787AB4">
      <w:pPr>
        <w:jc w:val="both"/>
        <w:rPr>
          <w:rFonts w:ascii="Times New Roman" w:hAnsi="Times New Roman" w:cs="Times New Roman"/>
          <w:sz w:val="24"/>
          <w:szCs w:val="24"/>
        </w:rPr>
      </w:pPr>
      <w:r>
        <w:t xml:space="preserve">     </w:t>
      </w:r>
      <w:r>
        <w:tab/>
      </w:r>
      <w:r w:rsidRPr="00787AB4">
        <w:rPr>
          <w:rFonts w:ascii="Times New Roman" w:hAnsi="Times New Roman" w:cs="Times New Roman"/>
          <w:sz w:val="24"/>
          <w:szCs w:val="24"/>
        </w:rPr>
        <w:t>Na podstawie art. 124 ust. 1, 1b</w:t>
      </w:r>
      <w:r>
        <w:rPr>
          <w:rFonts w:ascii="Times New Roman" w:hAnsi="Times New Roman" w:cs="Times New Roman"/>
          <w:sz w:val="24"/>
          <w:szCs w:val="24"/>
        </w:rPr>
        <w:t xml:space="preserve"> </w:t>
      </w:r>
      <w:r w:rsidR="00E6122D">
        <w:rPr>
          <w:rFonts w:ascii="Times New Roman" w:hAnsi="Times New Roman" w:cs="Times New Roman"/>
          <w:sz w:val="24"/>
          <w:szCs w:val="24"/>
        </w:rPr>
        <w:t>i</w:t>
      </w:r>
      <w:r>
        <w:rPr>
          <w:rFonts w:ascii="Times New Roman" w:hAnsi="Times New Roman" w:cs="Times New Roman"/>
          <w:sz w:val="24"/>
          <w:szCs w:val="24"/>
        </w:rPr>
        <w:t xml:space="preserve"> art. </w:t>
      </w:r>
      <w:r w:rsidRPr="00787AB4">
        <w:rPr>
          <w:rFonts w:ascii="Times New Roman" w:hAnsi="Times New Roman" w:cs="Times New Roman"/>
          <w:sz w:val="24"/>
          <w:szCs w:val="24"/>
        </w:rPr>
        <w:t>124a ustawy z dnia 21 sierpnia 1997r. o gospodarce nieruchomościami (t.j. Dz. U. z 2018 r. poz. 2204 z późn. zm.)</w:t>
      </w:r>
      <w:r w:rsidR="00A666CC">
        <w:rPr>
          <w:rFonts w:ascii="Times New Roman" w:hAnsi="Times New Roman" w:cs="Times New Roman"/>
          <w:sz w:val="24"/>
          <w:szCs w:val="24"/>
        </w:rPr>
        <w:t xml:space="preserve">, art. 33 ust.7 ustawy </w:t>
      </w:r>
      <w:r w:rsidR="00A666CC">
        <w:rPr>
          <w:rFonts w:ascii="Times New Roman" w:hAnsi="Times New Roman" w:cs="Times New Roman"/>
          <w:sz w:val="24"/>
          <w:szCs w:val="24"/>
        </w:rPr>
        <w:br/>
        <w:t>z dnia 7 maja 2010 r. o wspieraniu rozwoju usł</w:t>
      </w:r>
      <w:r w:rsidR="00A666CC" w:rsidRPr="0095613F">
        <w:rPr>
          <w:rFonts w:ascii="Times New Roman" w:hAnsi="Times New Roman" w:cs="Times New Roman"/>
          <w:sz w:val="24"/>
          <w:szCs w:val="24"/>
        </w:rPr>
        <w:t>ug</w:t>
      </w:r>
      <w:r w:rsidR="00A666CC">
        <w:rPr>
          <w:rFonts w:ascii="Times New Roman" w:hAnsi="Times New Roman" w:cs="Times New Roman"/>
          <w:sz w:val="24"/>
          <w:szCs w:val="24"/>
        </w:rPr>
        <w:t xml:space="preserve"> i sieci telekomunikacyjnych</w:t>
      </w:r>
      <w:r w:rsidRPr="00787AB4">
        <w:rPr>
          <w:rFonts w:ascii="Times New Roman" w:hAnsi="Times New Roman" w:cs="Times New Roman"/>
          <w:sz w:val="24"/>
          <w:szCs w:val="24"/>
        </w:rPr>
        <w:t xml:space="preserve"> oraz </w:t>
      </w:r>
      <w:r w:rsidR="00A666CC">
        <w:rPr>
          <w:rFonts w:ascii="Times New Roman" w:hAnsi="Times New Roman" w:cs="Times New Roman"/>
          <w:sz w:val="24"/>
          <w:szCs w:val="24"/>
        </w:rPr>
        <w:br/>
      </w:r>
      <w:r w:rsidRPr="00787AB4">
        <w:rPr>
          <w:rFonts w:ascii="Times New Roman" w:hAnsi="Times New Roman" w:cs="Times New Roman"/>
          <w:sz w:val="24"/>
          <w:szCs w:val="24"/>
        </w:rPr>
        <w:t xml:space="preserve">art. 104 i art. 107 ustawy z dnia 14 czerwca 1960 r. Kodeks postępowania administracyjnego </w:t>
      </w:r>
      <w:r w:rsidR="00556590">
        <w:rPr>
          <w:rFonts w:ascii="Times New Roman" w:hAnsi="Times New Roman" w:cs="Times New Roman"/>
          <w:sz w:val="24"/>
          <w:szCs w:val="24"/>
        </w:rPr>
        <w:br/>
      </w:r>
      <w:r w:rsidRPr="00787AB4">
        <w:rPr>
          <w:rFonts w:ascii="Times New Roman" w:hAnsi="Times New Roman" w:cs="Times New Roman"/>
          <w:sz w:val="24"/>
          <w:szCs w:val="24"/>
        </w:rPr>
        <w:t xml:space="preserve">(t.j. Dz. U. z 2018 r. poz. 2096 z późn. zm.) po rozpatrzeniu wniosku </w:t>
      </w:r>
      <w:r>
        <w:rPr>
          <w:rFonts w:ascii="Times New Roman" w:hAnsi="Times New Roman" w:cs="Times New Roman"/>
          <w:sz w:val="24"/>
          <w:szCs w:val="24"/>
        </w:rPr>
        <w:t>firmy</w:t>
      </w:r>
      <w:r w:rsidRPr="002265B3">
        <w:rPr>
          <w:rFonts w:ascii="Times New Roman" w:hAnsi="Times New Roman" w:cs="Times New Roman"/>
          <w:sz w:val="24"/>
          <w:szCs w:val="24"/>
        </w:rPr>
        <w:t xml:space="preserve"> NEX</w:t>
      </w:r>
      <w:r>
        <w:rPr>
          <w:rFonts w:ascii="Times New Roman" w:hAnsi="Times New Roman" w:cs="Times New Roman"/>
          <w:sz w:val="24"/>
          <w:szCs w:val="24"/>
        </w:rPr>
        <w:t xml:space="preserve">ERA </w:t>
      </w:r>
      <w:r w:rsidR="00556590">
        <w:rPr>
          <w:rFonts w:ascii="Times New Roman" w:hAnsi="Times New Roman" w:cs="Times New Roman"/>
          <w:sz w:val="24"/>
          <w:szCs w:val="24"/>
        </w:rPr>
        <w:br/>
      </w:r>
      <w:r w:rsidRPr="002265B3">
        <w:rPr>
          <w:rFonts w:ascii="Times New Roman" w:hAnsi="Times New Roman" w:cs="Times New Roman"/>
          <w:sz w:val="24"/>
          <w:szCs w:val="24"/>
        </w:rPr>
        <w:t>Sp. z o. o. z siedzibą w Warszawie, która reprezen</w:t>
      </w:r>
      <w:r w:rsidR="00556590">
        <w:rPr>
          <w:rFonts w:ascii="Times New Roman" w:hAnsi="Times New Roman" w:cs="Times New Roman"/>
          <w:sz w:val="24"/>
          <w:szCs w:val="24"/>
        </w:rPr>
        <w:t xml:space="preserve">towana jest przez pełnomocnika </w:t>
      </w:r>
      <w:r w:rsidRPr="002265B3">
        <w:rPr>
          <w:rFonts w:ascii="Times New Roman" w:hAnsi="Times New Roman" w:cs="Times New Roman"/>
          <w:sz w:val="24"/>
          <w:szCs w:val="24"/>
        </w:rPr>
        <w:t>Pana Jacka Piotrowskiego</w:t>
      </w:r>
    </w:p>
    <w:p w:rsidR="00E6122D" w:rsidRDefault="00787AB4" w:rsidP="00E6122D">
      <w:pPr>
        <w:pStyle w:val="Zwykytekst"/>
        <w:spacing w:after="120"/>
        <w:ind w:left="426"/>
        <w:jc w:val="center"/>
        <w:rPr>
          <w:rFonts w:ascii="Times New Roman" w:hAnsi="Times New Roman"/>
          <w:b/>
          <w:sz w:val="26"/>
          <w:szCs w:val="24"/>
        </w:rPr>
      </w:pPr>
      <w:r>
        <w:rPr>
          <w:rFonts w:ascii="Times New Roman" w:hAnsi="Times New Roman"/>
          <w:b/>
          <w:sz w:val="26"/>
          <w:szCs w:val="24"/>
        </w:rPr>
        <w:t>Starosta Włoszczowski</w:t>
      </w:r>
    </w:p>
    <w:p w:rsidR="00787AB4" w:rsidRPr="00840ABA" w:rsidRDefault="00787AB4" w:rsidP="00840ABA">
      <w:pPr>
        <w:pStyle w:val="Zwykytekst"/>
        <w:numPr>
          <w:ilvl w:val="0"/>
          <w:numId w:val="1"/>
        </w:numPr>
        <w:jc w:val="both"/>
        <w:rPr>
          <w:rFonts w:ascii="Times New Roman" w:hAnsi="Times New Roman"/>
          <w:b/>
          <w:sz w:val="26"/>
          <w:szCs w:val="24"/>
        </w:rPr>
      </w:pPr>
      <w:r>
        <w:rPr>
          <w:rFonts w:ascii="Times New Roman" w:hAnsi="Times New Roman"/>
          <w:sz w:val="24"/>
          <w:szCs w:val="24"/>
        </w:rPr>
        <w:t>Ogranicza</w:t>
      </w:r>
      <w:r w:rsidRPr="002265B3">
        <w:rPr>
          <w:rFonts w:ascii="Times New Roman" w:hAnsi="Times New Roman"/>
          <w:sz w:val="24"/>
          <w:szCs w:val="24"/>
        </w:rPr>
        <w:t xml:space="preserve"> sposobu korzystania z </w:t>
      </w:r>
      <w:r w:rsidR="00840ABA">
        <w:rPr>
          <w:rFonts w:ascii="Times New Roman" w:hAnsi="Times New Roman"/>
          <w:sz w:val="24"/>
          <w:szCs w:val="24"/>
        </w:rPr>
        <w:t xml:space="preserve">części </w:t>
      </w:r>
      <w:r w:rsidRPr="002265B3">
        <w:rPr>
          <w:rFonts w:ascii="Times New Roman" w:hAnsi="Times New Roman"/>
          <w:sz w:val="24"/>
          <w:szCs w:val="24"/>
        </w:rPr>
        <w:t xml:space="preserve">nieruchomości </w:t>
      </w:r>
      <w:r w:rsidR="00840ABA" w:rsidRPr="002265B3">
        <w:rPr>
          <w:rFonts w:ascii="Times New Roman" w:hAnsi="Times New Roman"/>
          <w:sz w:val="24"/>
          <w:szCs w:val="24"/>
        </w:rPr>
        <w:t xml:space="preserve">oznaczonych </w:t>
      </w:r>
      <w:r w:rsidR="00840ABA">
        <w:rPr>
          <w:rFonts w:ascii="Times New Roman" w:hAnsi="Times New Roman"/>
          <w:sz w:val="24"/>
          <w:szCs w:val="24"/>
        </w:rPr>
        <w:br/>
      </w:r>
      <w:r w:rsidR="00840ABA" w:rsidRPr="002265B3">
        <w:rPr>
          <w:rFonts w:ascii="Times New Roman" w:hAnsi="Times New Roman"/>
          <w:sz w:val="24"/>
          <w:szCs w:val="24"/>
        </w:rPr>
        <w:t xml:space="preserve">w ewidencji gruntów jako działki Nr 521, 522 i 527, położonych w obrębie ewidencyjnym Łachów gmina Włoszczowa, których </w:t>
      </w:r>
      <w:r w:rsidR="00840ABA">
        <w:rPr>
          <w:rFonts w:ascii="Times New Roman" w:hAnsi="Times New Roman"/>
          <w:sz w:val="24"/>
          <w:szCs w:val="24"/>
        </w:rPr>
        <w:t xml:space="preserve">stan prawny jest nieuregulowany, </w:t>
      </w:r>
      <w:r w:rsidRPr="002265B3">
        <w:rPr>
          <w:rFonts w:ascii="Times New Roman" w:hAnsi="Times New Roman"/>
          <w:sz w:val="24"/>
          <w:szCs w:val="24"/>
        </w:rPr>
        <w:t>poprzez udzielenie firmie NEX</w:t>
      </w:r>
      <w:r>
        <w:rPr>
          <w:rFonts w:ascii="Times New Roman" w:hAnsi="Times New Roman"/>
          <w:sz w:val="24"/>
          <w:szCs w:val="24"/>
        </w:rPr>
        <w:t xml:space="preserve">ERA </w:t>
      </w:r>
      <w:r w:rsidRPr="002265B3">
        <w:rPr>
          <w:rFonts w:ascii="Times New Roman" w:hAnsi="Times New Roman"/>
          <w:sz w:val="24"/>
          <w:szCs w:val="24"/>
        </w:rPr>
        <w:t xml:space="preserve">Sp. </w:t>
      </w:r>
      <w:r>
        <w:rPr>
          <w:rFonts w:ascii="Times New Roman" w:hAnsi="Times New Roman"/>
          <w:sz w:val="24"/>
          <w:szCs w:val="24"/>
        </w:rPr>
        <w:t>z o. o. z siedzibą w Warszawie</w:t>
      </w:r>
      <w:r w:rsidRPr="00787AB4">
        <w:rPr>
          <w:rFonts w:ascii="Times New Roman" w:hAnsi="Times New Roman"/>
          <w:sz w:val="24"/>
          <w:szCs w:val="24"/>
        </w:rPr>
        <w:t xml:space="preserve"> </w:t>
      </w:r>
      <w:r w:rsidR="00840ABA">
        <w:rPr>
          <w:rFonts w:ascii="Times New Roman" w:hAnsi="Times New Roman"/>
          <w:sz w:val="24"/>
          <w:szCs w:val="24"/>
        </w:rPr>
        <w:t xml:space="preserve">zezwolenia na założenie </w:t>
      </w:r>
      <w:r w:rsidRPr="00787AB4">
        <w:rPr>
          <w:rFonts w:ascii="Times New Roman" w:hAnsi="Times New Roman"/>
          <w:sz w:val="24"/>
          <w:szCs w:val="24"/>
        </w:rPr>
        <w:t>i przeprowadzenie przewodów i urządzeń łączności publicznej w postaci podwieszenia kabla światłowodowego typu ADSS na istniejącej podbudowie słupow</w:t>
      </w:r>
      <w:r w:rsidR="00840ABA">
        <w:rPr>
          <w:rFonts w:ascii="Times New Roman" w:hAnsi="Times New Roman"/>
          <w:sz w:val="24"/>
          <w:szCs w:val="24"/>
        </w:rPr>
        <w:t xml:space="preserve">ej linii elektroenergetycznej </w:t>
      </w:r>
      <w:proofErr w:type="spellStart"/>
      <w:r w:rsidR="00840ABA">
        <w:rPr>
          <w:rFonts w:ascii="Times New Roman" w:hAnsi="Times New Roman"/>
          <w:sz w:val="24"/>
          <w:szCs w:val="24"/>
        </w:rPr>
        <w:t>nN.</w:t>
      </w:r>
      <w:proofErr w:type="spellEnd"/>
      <w:r w:rsidR="00840ABA">
        <w:rPr>
          <w:rFonts w:ascii="Times New Roman" w:hAnsi="Times New Roman"/>
          <w:sz w:val="24"/>
          <w:szCs w:val="24"/>
        </w:rPr>
        <w:t xml:space="preserve"> </w:t>
      </w:r>
      <w:r w:rsidR="00840ABA" w:rsidRPr="00840ABA">
        <w:rPr>
          <w:rFonts w:ascii="Times New Roman" w:hAnsi="Times New Roman"/>
          <w:sz w:val="24"/>
          <w:szCs w:val="24"/>
        </w:rPr>
        <w:t xml:space="preserve">Szczegółową lokalizację </w:t>
      </w:r>
      <w:r w:rsidR="00840ABA">
        <w:rPr>
          <w:rFonts w:ascii="Times New Roman" w:hAnsi="Times New Roman"/>
          <w:sz w:val="24"/>
          <w:szCs w:val="24"/>
        </w:rPr>
        <w:t xml:space="preserve">i obszar ograniczenia na przedmiotowych nieruchomościach </w:t>
      </w:r>
      <w:r w:rsidR="00840ABA" w:rsidRPr="00840ABA">
        <w:rPr>
          <w:rFonts w:ascii="Times New Roman" w:hAnsi="Times New Roman"/>
          <w:sz w:val="24"/>
          <w:szCs w:val="24"/>
        </w:rPr>
        <w:t>zawierają dołączone do wniosku mapy stanowiące integralną część decyzji.</w:t>
      </w:r>
    </w:p>
    <w:p w:rsidR="00840ABA" w:rsidRDefault="00840ABA" w:rsidP="002E32DD">
      <w:pPr>
        <w:pStyle w:val="Akapitzlist"/>
        <w:numPr>
          <w:ilvl w:val="0"/>
          <w:numId w:val="1"/>
        </w:numPr>
        <w:spacing w:after="0"/>
        <w:jc w:val="both"/>
        <w:rPr>
          <w:rFonts w:ascii="Times New Roman" w:hAnsi="Times New Roman" w:cs="Times New Roman"/>
          <w:sz w:val="24"/>
          <w:szCs w:val="24"/>
        </w:rPr>
      </w:pPr>
      <w:r w:rsidRPr="00920283">
        <w:rPr>
          <w:rFonts w:ascii="Times New Roman" w:hAnsi="Times New Roman" w:cs="Times New Roman"/>
          <w:sz w:val="24"/>
          <w:szCs w:val="24"/>
        </w:rPr>
        <w:t xml:space="preserve">Zobowiązuje inwestora </w:t>
      </w:r>
      <w:r w:rsidRPr="002265B3">
        <w:rPr>
          <w:rFonts w:ascii="Times New Roman" w:hAnsi="Times New Roman" w:cs="Times New Roman"/>
          <w:sz w:val="24"/>
          <w:szCs w:val="24"/>
        </w:rPr>
        <w:t>NEX</w:t>
      </w:r>
      <w:r>
        <w:rPr>
          <w:rFonts w:ascii="Times New Roman" w:hAnsi="Times New Roman" w:cs="Times New Roman"/>
          <w:sz w:val="24"/>
          <w:szCs w:val="24"/>
        </w:rPr>
        <w:t xml:space="preserve">ERA </w:t>
      </w:r>
      <w:r w:rsidRPr="002265B3">
        <w:rPr>
          <w:rFonts w:ascii="Times New Roman" w:hAnsi="Times New Roman" w:cs="Times New Roman"/>
          <w:sz w:val="24"/>
          <w:szCs w:val="24"/>
        </w:rPr>
        <w:t xml:space="preserve">Sp. </w:t>
      </w:r>
      <w:r>
        <w:rPr>
          <w:rFonts w:ascii="Times New Roman" w:hAnsi="Times New Roman"/>
          <w:sz w:val="24"/>
          <w:szCs w:val="24"/>
        </w:rPr>
        <w:t>z o. o. z siedzibą w Warszawie</w:t>
      </w:r>
      <w:r w:rsidRPr="00787AB4">
        <w:rPr>
          <w:rFonts w:ascii="Times New Roman" w:hAnsi="Times New Roman" w:cs="Times New Roman"/>
          <w:sz w:val="24"/>
          <w:szCs w:val="24"/>
        </w:rPr>
        <w:t xml:space="preserve"> </w:t>
      </w:r>
      <w:r w:rsidRPr="00920283">
        <w:rPr>
          <w:rFonts w:ascii="Times New Roman" w:hAnsi="Times New Roman" w:cs="Times New Roman"/>
          <w:sz w:val="24"/>
          <w:szCs w:val="24"/>
        </w:rPr>
        <w:t>do przywrócenia opisanych w punkcie 1 niniejszej decyzji nieruchomości do stanu poprzedniego niezwłocznie po wykonaniu prac budowlano-montażowych, a jeżeli byłoby to niemożliwe albo powodowałoby nadmierne trudności lub koszty, wnioskodawca będzie zobowiązany do zapłaty odszkodowania.</w:t>
      </w:r>
    </w:p>
    <w:p w:rsidR="002E32DD" w:rsidRPr="002E32DD" w:rsidRDefault="002E32DD" w:rsidP="002E32DD">
      <w:pPr>
        <w:pStyle w:val="Tekstpodstawowy"/>
        <w:numPr>
          <w:ilvl w:val="0"/>
          <w:numId w:val="1"/>
        </w:numPr>
        <w:rPr>
          <w:rFonts w:eastAsiaTheme="minorHAnsi"/>
          <w:sz w:val="24"/>
          <w:lang w:eastAsia="en-US"/>
        </w:rPr>
      </w:pPr>
      <w:r w:rsidRPr="002E32DD">
        <w:rPr>
          <w:rFonts w:eastAsiaTheme="minorHAnsi"/>
          <w:sz w:val="24"/>
          <w:lang w:eastAsia="en-US"/>
        </w:rPr>
        <w:t>Ograniczenie sposobu korzystania z nieruchomości opisanych w pkt 1 polegać będzie w szczególności na uprawnieniu inwestora do wstępu na nieruchomości w celu:</w:t>
      </w:r>
    </w:p>
    <w:p w:rsidR="002E32DD" w:rsidRPr="002E32DD" w:rsidRDefault="002E32DD" w:rsidP="002E32DD">
      <w:pPr>
        <w:pStyle w:val="Tekstpodstawowy"/>
        <w:ind w:left="786"/>
        <w:rPr>
          <w:rFonts w:eastAsiaTheme="minorHAnsi"/>
          <w:sz w:val="24"/>
          <w:lang w:eastAsia="en-US"/>
        </w:rPr>
      </w:pPr>
      <w:r w:rsidRPr="002E32DD">
        <w:rPr>
          <w:rFonts w:eastAsiaTheme="minorHAnsi"/>
          <w:sz w:val="24"/>
          <w:lang w:eastAsia="en-US"/>
        </w:rPr>
        <w:t xml:space="preserve">- wykonania w obszarze pasa technologicznego prac budowlano-montażowych oraz innych czynności związanych z </w:t>
      </w:r>
      <w:r>
        <w:rPr>
          <w:rFonts w:eastAsiaTheme="minorHAnsi"/>
          <w:sz w:val="24"/>
          <w:lang w:eastAsia="en-US"/>
        </w:rPr>
        <w:t>podwieszeniem kabla światłowodowego</w:t>
      </w:r>
      <w:r w:rsidRPr="002E32DD">
        <w:rPr>
          <w:rFonts w:eastAsiaTheme="minorHAnsi"/>
          <w:sz w:val="24"/>
          <w:lang w:eastAsia="en-US"/>
        </w:rPr>
        <w:t>,</w:t>
      </w:r>
    </w:p>
    <w:p w:rsidR="002E32DD" w:rsidRPr="002E32DD" w:rsidRDefault="002E32DD" w:rsidP="002E32DD">
      <w:pPr>
        <w:pStyle w:val="Tekstpodstawowy"/>
        <w:ind w:left="786"/>
        <w:rPr>
          <w:rFonts w:eastAsiaTheme="minorHAnsi"/>
          <w:sz w:val="24"/>
          <w:lang w:eastAsia="en-US"/>
        </w:rPr>
      </w:pPr>
      <w:r w:rsidRPr="002E32DD">
        <w:rPr>
          <w:rFonts w:eastAsiaTheme="minorHAnsi"/>
          <w:sz w:val="24"/>
          <w:lang w:eastAsia="en-US"/>
        </w:rPr>
        <w:t>- wykonywania czynności związanych z konserwacją, usuwaniem awarii i eksploatac</w:t>
      </w:r>
      <w:r>
        <w:rPr>
          <w:rFonts w:eastAsiaTheme="minorHAnsi"/>
          <w:sz w:val="24"/>
          <w:lang w:eastAsia="en-US"/>
        </w:rPr>
        <w:t>ją przedmiotowej inwestycji</w:t>
      </w:r>
      <w:r w:rsidRPr="002E32DD">
        <w:rPr>
          <w:rFonts w:eastAsiaTheme="minorHAnsi"/>
          <w:sz w:val="24"/>
          <w:lang w:eastAsia="en-US"/>
        </w:rPr>
        <w:t>.</w:t>
      </w:r>
    </w:p>
    <w:p w:rsidR="00840ABA" w:rsidRPr="00840ABA" w:rsidRDefault="00840ABA" w:rsidP="00840ABA">
      <w:pPr>
        <w:jc w:val="center"/>
        <w:rPr>
          <w:rFonts w:ascii="Times New Roman" w:hAnsi="Times New Roman"/>
          <w:b/>
          <w:sz w:val="26"/>
          <w:szCs w:val="24"/>
        </w:rPr>
      </w:pPr>
      <w:r w:rsidRPr="00840ABA">
        <w:rPr>
          <w:rFonts w:ascii="Times New Roman" w:hAnsi="Times New Roman"/>
          <w:b/>
          <w:sz w:val="26"/>
          <w:szCs w:val="24"/>
        </w:rPr>
        <w:t>Uzasadnienie</w:t>
      </w:r>
    </w:p>
    <w:p w:rsidR="00840ABA" w:rsidRPr="00840ABA" w:rsidRDefault="00840ABA" w:rsidP="00027394">
      <w:pPr>
        <w:spacing w:after="0"/>
        <w:ind w:firstLine="708"/>
        <w:jc w:val="both"/>
        <w:rPr>
          <w:rFonts w:ascii="Times New Roman" w:hAnsi="Times New Roman" w:cs="Times New Roman"/>
          <w:sz w:val="24"/>
          <w:szCs w:val="24"/>
        </w:rPr>
      </w:pPr>
      <w:r>
        <w:rPr>
          <w:rFonts w:ascii="Times New Roman" w:hAnsi="Times New Roman" w:cs="Times New Roman"/>
          <w:sz w:val="24"/>
          <w:szCs w:val="24"/>
        </w:rPr>
        <w:t>Wnioskiem z dnia 27.11</w:t>
      </w:r>
      <w:r w:rsidRPr="00840ABA">
        <w:rPr>
          <w:rFonts w:ascii="Times New Roman" w:hAnsi="Times New Roman" w:cs="Times New Roman"/>
          <w:sz w:val="24"/>
          <w:szCs w:val="24"/>
        </w:rPr>
        <w:t>.2018r</w:t>
      </w:r>
      <w:r w:rsidR="00746AAB">
        <w:rPr>
          <w:rFonts w:ascii="Times New Roman" w:hAnsi="Times New Roman" w:cs="Times New Roman"/>
          <w:sz w:val="24"/>
          <w:szCs w:val="24"/>
        </w:rPr>
        <w:t>. uzupełnionym pismami z dnia 04.02.2019</w:t>
      </w:r>
      <w:r w:rsidRPr="00840ABA">
        <w:rPr>
          <w:rFonts w:ascii="Times New Roman" w:hAnsi="Times New Roman" w:cs="Times New Roman"/>
          <w:sz w:val="24"/>
          <w:szCs w:val="24"/>
        </w:rPr>
        <w:t>r.</w:t>
      </w:r>
      <w:r w:rsidR="00746AAB">
        <w:rPr>
          <w:rFonts w:ascii="Times New Roman" w:hAnsi="Times New Roman" w:cs="Times New Roman"/>
          <w:sz w:val="24"/>
          <w:szCs w:val="24"/>
        </w:rPr>
        <w:t xml:space="preserve"> oraz </w:t>
      </w:r>
      <w:r w:rsidR="00E83DB2">
        <w:rPr>
          <w:rFonts w:ascii="Times New Roman" w:hAnsi="Times New Roman" w:cs="Times New Roman"/>
          <w:sz w:val="24"/>
          <w:szCs w:val="24"/>
        </w:rPr>
        <w:t xml:space="preserve">z dnia </w:t>
      </w:r>
      <w:r w:rsidR="00746AAB">
        <w:rPr>
          <w:rFonts w:ascii="Times New Roman" w:hAnsi="Times New Roman" w:cs="Times New Roman"/>
          <w:sz w:val="24"/>
          <w:szCs w:val="24"/>
        </w:rPr>
        <w:t xml:space="preserve">20.02.2018r. </w:t>
      </w:r>
      <w:r w:rsidR="00E83DB2">
        <w:rPr>
          <w:rFonts w:ascii="Times New Roman" w:hAnsi="Times New Roman" w:cs="Times New Roman"/>
          <w:sz w:val="24"/>
          <w:szCs w:val="24"/>
        </w:rPr>
        <w:t xml:space="preserve">firma </w:t>
      </w:r>
      <w:r w:rsidR="00746AAB" w:rsidRPr="002265B3">
        <w:rPr>
          <w:rFonts w:ascii="Times New Roman" w:hAnsi="Times New Roman" w:cs="Times New Roman"/>
          <w:sz w:val="24"/>
          <w:szCs w:val="24"/>
        </w:rPr>
        <w:t>NEX</w:t>
      </w:r>
      <w:r w:rsidR="00746AAB">
        <w:rPr>
          <w:rFonts w:ascii="Times New Roman" w:hAnsi="Times New Roman" w:cs="Times New Roman"/>
          <w:sz w:val="24"/>
          <w:szCs w:val="24"/>
        </w:rPr>
        <w:t xml:space="preserve">ERA </w:t>
      </w:r>
      <w:r w:rsidR="00746AAB" w:rsidRPr="002265B3">
        <w:rPr>
          <w:rFonts w:ascii="Times New Roman" w:hAnsi="Times New Roman" w:cs="Times New Roman"/>
          <w:sz w:val="24"/>
          <w:szCs w:val="24"/>
        </w:rPr>
        <w:t>Sp. z o. o. z siedzibą w Warszawie</w:t>
      </w:r>
      <w:r w:rsidR="00E6122D">
        <w:rPr>
          <w:rFonts w:ascii="Times New Roman" w:hAnsi="Times New Roman" w:cs="Times New Roman"/>
          <w:sz w:val="24"/>
          <w:szCs w:val="24"/>
        </w:rPr>
        <w:t>,</w:t>
      </w:r>
      <w:r w:rsidR="00746AAB" w:rsidRPr="00840ABA">
        <w:rPr>
          <w:rFonts w:ascii="Times New Roman" w:hAnsi="Times New Roman" w:cs="Times New Roman"/>
          <w:sz w:val="24"/>
          <w:szCs w:val="24"/>
        </w:rPr>
        <w:t xml:space="preserve"> </w:t>
      </w:r>
      <w:r w:rsidRPr="00840ABA">
        <w:rPr>
          <w:rFonts w:ascii="Times New Roman" w:hAnsi="Times New Roman" w:cs="Times New Roman"/>
          <w:sz w:val="24"/>
          <w:szCs w:val="24"/>
        </w:rPr>
        <w:t xml:space="preserve">w imieniu której działa </w:t>
      </w:r>
      <w:r w:rsidR="00E83DB2">
        <w:rPr>
          <w:rFonts w:ascii="Times New Roman" w:hAnsi="Times New Roman" w:cs="Times New Roman"/>
          <w:sz w:val="24"/>
          <w:szCs w:val="24"/>
        </w:rPr>
        <w:br/>
      </w:r>
      <w:r w:rsidR="00746AAB">
        <w:rPr>
          <w:rFonts w:ascii="Times New Roman" w:hAnsi="Times New Roman" w:cs="Times New Roman"/>
          <w:sz w:val="24"/>
          <w:szCs w:val="24"/>
        </w:rPr>
        <w:t>Pan Jacek Piotrowski</w:t>
      </w:r>
      <w:r w:rsidRPr="00840ABA">
        <w:rPr>
          <w:rFonts w:ascii="Times New Roman" w:hAnsi="Times New Roman" w:cs="Times New Roman"/>
          <w:sz w:val="24"/>
          <w:szCs w:val="24"/>
        </w:rPr>
        <w:t xml:space="preserve">, reprezentujący </w:t>
      </w:r>
      <w:r w:rsidR="00E83DB2">
        <w:rPr>
          <w:rFonts w:ascii="Times New Roman" w:hAnsi="Times New Roman" w:cs="Times New Roman"/>
          <w:sz w:val="24"/>
          <w:szCs w:val="24"/>
        </w:rPr>
        <w:t xml:space="preserve">firmę </w:t>
      </w:r>
      <w:proofErr w:type="spellStart"/>
      <w:r w:rsidR="00E83DB2">
        <w:rPr>
          <w:rFonts w:ascii="Times New Roman" w:hAnsi="Times New Roman" w:cs="Times New Roman"/>
          <w:sz w:val="24"/>
          <w:szCs w:val="24"/>
        </w:rPr>
        <w:t>Iris</w:t>
      </w:r>
      <w:proofErr w:type="spellEnd"/>
      <w:r w:rsidR="00E83DB2">
        <w:rPr>
          <w:rFonts w:ascii="Times New Roman" w:hAnsi="Times New Roman" w:cs="Times New Roman"/>
          <w:sz w:val="24"/>
          <w:szCs w:val="24"/>
        </w:rPr>
        <w:t xml:space="preserve"> </w:t>
      </w:r>
      <w:proofErr w:type="spellStart"/>
      <w:r w:rsidR="00E83DB2">
        <w:rPr>
          <w:rFonts w:ascii="Times New Roman" w:hAnsi="Times New Roman" w:cs="Times New Roman"/>
          <w:sz w:val="24"/>
          <w:szCs w:val="24"/>
        </w:rPr>
        <w:t>Telecommunication</w:t>
      </w:r>
      <w:proofErr w:type="spellEnd"/>
      <w:r w:rsidR="00E83DB2">
        <w:rPr>
          <w:rFonts w:ascii="Times New Roman" w:hAnsi="Times New Roman" w:cs="Times New Roman"/>
          <w:sz w:val="24"/>
          <w:szCs w:val="24"/>
        </w:rPr>
        <w:t xml:space="preserve"> Poland Sp. z o.o.</w:t>
      </w:r>
      <w:r w:rsidRPr="00840ABA">
        <w:rPr>
          <w:rFonts w:ascii="Times New Roman" w:hAnsi="Times New Roman" w:cs="Times New Roman"/>
          <w:sz w:val="24"/>
          <w:szCs w:val="24"/>
        </w:rPr>
        <w:t xml:space="preserve"> zwrócił</w:t>
      </w:r>
      <w:r w:rsidR="00E83DB2">
        <w:rPr>
          <w:rFonts w:ascii="Times New Roman" w:hAnsi="Times New Roman" w:cs="Times New Roman"/>
          <w:sz w:val="24"/>
          <w:szCs w:val="24"/>
        </w:rPr>
        <w:t>a</w:t>
      </w:r>
      <w:r w:rsidRPr="00840ABA">
        <w:rPr>
          <w:rFonts w:ascii="Times New Roman" w:hAnsi="Times New Roman" w:cs="Times New Roman"/>
          <w:sz w:val="24"/>
          <w:szCs w:val="24"/>
        </w:rPr>
        <w:t xml:space="preserve"> się do Starosty Włoszczowskiego o wydanie decyzji o ograniczenie sposobu korzystania </w:t>
      </w:r>
      <w:r w:rsidR="00E83DB2">
        <w:rPr>
          <w:rFonts w:ascii="Times New Roman" w:hAnsi="Times New Roman" w:cs="Times New Roman"/>
          <w:sz w:val="24"/>
          <w:szCs w:val="24"/>
        </w:rPr>
        <w:br/>
      </w:r>
      <w:r w:rsidRPr="00840ABA">
        <w:rPr>
          <w:rFonts w:ascii="Times New Roman" w:hAnsi="Times New Roman" w:cs="Times New Roman"/>
          <w:sz w:val="24"/>
          <w:szCs w:val="24"/>
        </w:rPr>
        <w:t xml:space="preserve">z </w:t>
      </w:r>
      <w:r w:rsidR="00E83DB2">
        <w:rPr>
          <w:rFonts w:ascii="Times New Roman" w:hAnsi="Times New Roman" w:cs="Times New Roman"/>
          <w:sz w:val="24"/>
          <w:szCs w:val="24"/>
        </w:rPr>
        <w:t xml:space="preserve">części </w:t>
      </w:r>
      <w:r w:rsidRPr="00840ABA">
        <w:rPr>
          <w:rFonts w:ascii="Times New Roman" w:hAnsi="Times New Roman" w:cs="Times New Roman"/>
          <w:sz w:val="24"/>
          <w:szCs w:val="24"/>
        </w:rPr>
        <w:t xml:space="preserve">nieruchomości oznaczonych w ewidencji gruntów </w:t>
      </w:r>
      <w:r w:rsidR="00E83DB2" w:rsidRPr="002265B3">
        <w:rPr>
          <w:rFonts w:ascii="Times New Roman" w:hAnsi="Times New Roman" w:cs="Times New Roman"/>
          <w:sz w:val="24"/>
          <w:szCs w:val="24"/>
        </w:rPr>
        <w:t>jako działki Nr 521, 522 i 527, położonych w obrębie ewidencyjnym Łachów gmina Włoszczowa</w:t>
      </w:r>
      <w:r w:rsidR="00027394">
        <w:rPr>
          <w:rFonts w:ascii="Times New Roman" w:hAnsi="Times New Roman" w:cs="Times New Roman"/>
          <w:sz w:val="24"/>
          <w:szCs w:val="24"/>
        </w:rPr>
        <w:t>, których stan prawny jest nieuregulowany.</w:t>
      </w:r>
    </w:p>
    <w:p w:rsidR="00840ABA" w:rsidRDefault="00840ABA" w:rsidP="00027394">
      <w:pPr>
        <w:spacing w:after="0"/>
        <w:ind w:firstLine="708"/>
        <w:jc w:val="both"/>
        <w:rPr>
          <w:rFonts w:ascii="Times New Roman" w:hAnsi="Times New Roman" w:cs="Times New Roman"/>
          <w:sz w:val="24"/>
          <w:szCs w:val="24"/>
        </w:rPr>
      </w:pPr>
      <w:r w:rsidRPr="00746AAB">
        <w:rPr>
          <w:rFonts w:ascii="Times New Roman" w:hAnsi="Times New Roman" w:cs="Times New Roman"/>
          <w:sz w:val="24"/>
          <w:szCs w:val="24"/>
        </w:rPr>
        <w:t xml:space="preserve">Do wniosku załączono: pełnomocnictwo dla Pana </w:t>
      </w:r>
      <w:r w:rsidR="00027394">
        <w:rPr>
          <w:rFonts w:ascii="Times New Roman" w:hAnsi="Times New Roman" w:cs="Times New Roman"/>
          <w:sz w:val="24"/>
          <w:szCs w:val="24"/>
        </w:rPr>
        <w:t>Jacka Piotrowskiego</w:t>
      </w:r>
      <w:r w:rsidRPr="00746AAB">
        <w:rPr>
          <w:rFonts w:ascii="Times New Roman" w:hAnsi="Times New Roman" w:cs="Times New Roman"/>
          <w:sz w:val="24"/>
          <w:szCs w:val="24"/>
        </w:rPr>
        <w:t xml:space="preserve"> do reprezentowania </w:t>
      </w:r>
      <w:r w:rsidR="009E634C" w:rsidRPr="002265B3">
        <w:rPr>
          <w:rFonts w:ascii="Times New Roman" w:hAnsi="Times New Roman"/>
          <w:sz w:val="24"/>
          <w:szCs w:val="24"/>
        </w:rPr>
        <w:t>NEX</w:t>
      </w:r>
      <w:r w:rsidR="009E634C">
        <w:rPr>
          <w:rFonts w:ascii="Times New Roman" w:hAnsi="Times New Roman"/>
          <w:sz w:val="24"/>
          <w:szCs w:val="24"/>
        </w:rPr>
        <w:t xml:space="preserve">ERA </w:t>
      </w:r>
      <w:r w:rsidR="009E634C" w:rsidRPr="002265B3">
        <w:rPr>
          <w:rFonts w:ascii="Times New Roman" w:hAnsi="Times New Roman"/>
          <w:sz w:val="24"/>
          <w:szCs w:val="24"/>
        </w:rPr>
        <w:t xml:space="preserve">Sp. </w:t>
      </w:r>
      <w:r w:rsidR="009E634C">
        <w:rPr>
          <w:rFonts w:ascii="Times New Roman" w:hAnsi="Times New Roman"/>
          <w:sz w:val="24"/>
          <w:szCs w:val="24"/>
        </w:rPr>
        <w:t>z o. o. z siedzibą w Warszawie</w:t>
      </w:r>
      <w:r w:rsidRPr="00746AAB">
        <w:rPr>
          <w:rFonts w:ascii="Times New Roman" w:hAnsi="Times New Roman" w:cs="Times New Roman"/>
          <w:sz w:val="24"/>
          <w:szCs w:val="24"/>
        </w:rPr>
        <w:t xml:space="preserve">, </w:t>
      </w:r>
      <w:r w:rsidR="00516F09">
        <w:rPr>
          <w:rFonts w:ascii="Times New Roman" w:hAnsi="Times New Roman" w:cs="Times New Roman"/>
          <w:sz w:val="24"/>
          <w:szCs w:val="24"/>
        </w:rPr>
        <w:t>informację z Krajowego Rejestru Sądowego Operatora, odpis z Rejestru Przedsiębiorców Tele</w:t>
      </w:r>
      <w:r w:rsidR="00241D28">
        <w:rPr>
          <w:rFonts w:ascii="Times New Roman" w:hAnsi="Times New Roman" w:cs="Times New Roman"/>
          <w:sz w:val="24"/>
          <w:szCs w:val="24"/>
        </w:rPr>
        <w:t xml:space="preserve">komunikacyjnych, uproszczony wypis z rejestru gruntów, mapę projektu obrazująca przebieg infrastruktury na </w:t>
      </w:r>
      <w:r w:rsidR="00241D28">
        <w:rPr>
          <w:rFonts w:ascii="Times New Roman" w:hAnsi="Times New Roman" w:cs="Times New Roman"/>
          <w:sz w:val="24"/>
          <w:szCs w:val="24"/>
        </w:rPr>
        <w:lastRenderedPageBreak/>
        <w:t xml:space="preserve">nieruchomościach a także korespondencję </w:t>
      </w:r>
      <w:r w:rsidR="003307AA">
        <w:rPr>
          <w:rFonts w:ascii="Times New Roman" w:hAnsi="Times New Roman" w:cs="Times New Roman"/>
          <w:sz w:val="24"/>
          <w:szCs w:val="24"/>
        </w:rPr>
        <w:t>z organami w zakresie wyrażenia zgody na inwestycję w stosunku do przedmiotowych nieruchomości.</w:t>
      </w:r>
    </w:p>
    <w:p w:rsidR="004108E3" w:rsidRDefault="004108E3" w:rsidP="004108E3">
      <w:pPr>
        <w:spacing w:after="0"/>
        <w:ind w:firstLine="708"/>
        <w:jc w:val="both"/>
        <w:rPr>
          <w:rFonts w:ascii="Times New Roman" w:hAnsi="Times New Roman" w:cs="Times New Roman"/>
          <w:sz w:val="24"/>
          <w:szCs w:val="24"/>
        </w:rPr>
      </w:pPr>
      <w:r w:rsidRPr="003307AA">
        <w:rPr>
          <w:rFonts w:ascii="Times New Roman" w:hAnsi="Times New Roman" w:cs="Times New Roman"/>
          <w:sz w:val="24"/>
          <w:szCs w:val="24"/>
        </w:rPr>
        <w:t xml:space="preserve">Rozpatrując wniosek oraz całokształt materiału dowodowego zgromadzonego </w:t>
      </w:r>
      <w:r>
        <w:rPr>
          <w:rFonts w:ascii="Times New Roman" w:hAnsi="Times New Roman" w:cs="Times New Roman"/>
          <w:sz w:val="24"/>
          <w:szCs w:val="24"/>
        </w:rPr>
        <w:br/>
      </w:r>
      <w:r w:rsidRPr="003307AA">
        <w:rPr>
          <w:rFonts w:ascii="Times New Roman" w:hAnsi="Times New Roman" w:cs="Times New Roman"/>
          <w:sz w:val="24"/>
          <w:szCs w:val="24"/>
        </w:rPr>
        <w:t>w przedmiotowej</w:t>
      </w:r>
      <w:r>
        <w:rPr>
          <w:rFonts w:ascii="Times New Roman" w:hAnsi="Times New Roman" w:cs="Times New Roman"/>
          <w:sz w:val="24"/>
          <w:szCs w:val="24"/>
        </w:rPr>
        <w:t xml:space="preserve"> sprawie zważono, co następuje:</w:t>
      </w:r>
    </w:p>
    <w:p w:rsidR="00435262" w:rsidRDefault="00AC40E5" w:rsidP="00435262">
      <w:pPr>
        <w:spacing w:after="0"/>
        <w:ind w:firstLine="708"/>
        <w:jc w:val="both"/>
        <w:rPr>
          <w:rFonts w:ascii="Times New Roman" w:hAnsi="Times New Roman" w:cs="Times New Roman"/>
          <w:sz w:val="24"/>
          <w:szCs w:val="24"/>
        </w:rPr>
      </w:pPr>
      <w:r>
        <w:rPr>
          <w:rFonts w:ascii="Times New Roman" w:hAnsi="Times New Roman" w:cs="Times New Roman"/>
          <w:sz w:val="24"/>
          <w:szCs w:val="24"/>
        </w:rPr>
        <w:t>Zgodnie z art. 33</w:t>
      </w:r>
      <w:r w:rsidR="00435262">
        <w:rPr>
          <w:rFonts w:ascii="Times New Roman" w:hAnsi="Times New Roman" w:cs="Times New Roman"/>
          <w:sz w:val="24"/>
          <w:szCs w:val="24"/>
        </w:rPr>
        <w:t xml:space="preserve"> ustawy z dnia 7 maja 2010 r. o wspieraniu rozwoju usł</w:t>
      </w:r>
      <w:r w:rsidR="00435262" w:rsidRPr="0095613F">
        <w:rPr>
          <w:rFonts w:ascii="Times New Roman" w:hAnsi="Times New Roman" w:cs="Times New Roman"/>
          <w:sz w:val="24"/>
          <w:szCs w:val="24"/>
        </w:rPr>
        <w:t>ug</w:t>
      </w:r>
      <w:r w:rsidR="00435262">
        <w:rPr>
          <w:rFonts w:ascii="Times New Roman" w:hAnsi="Times New Roman" w:cs="Times New Roman"/>
          <w:sz w:val="24"/>
          <w:szCs w:val="24"/>
        </w:rPr>
        <w:t xml:space="preserve"> </w:t>
      </w:r>
      <w:r w:rsidR="00435262">
        <w:rPr>
          <w:rFonts w:ascii="Times New Roman" w:hAnsi="Times New Roman" w:cs="Times New Roman"/>
          <w:sz w:val="24"/>
          <w:szCs w:val="24"/>
        </w:rPr>
        <w:br/>
        <w:t>i sieci telekomunikacyjnych, właściciel, użytkownik wieczysty nieruchomości lub zarządca nieruchomoś</w:t>
      </w:r>
      <w:r w:rsidR="00435262" w:rsidRPr="0095613F">
        <w:rPr>
          <w:rFonts w:ascii="Times New Roman" w:hAnsi="Times New Roman" w:cs="Times New Roman"/>
          <w:sz w:val="24"/>
          <w:szCs w:val="24"/>
        </w:rPr>
        <w:t>ci, nie</w:t>
      </w:r>
      <w:r w:rsidR="00435262">
        <w:rPr>
          <w:rFonts w:ascii="Times New Roman" w:hAnsi="Times New Roman" w:cs="Times New Roman"/>
          <w:sz w:val="24"/>
          <w:szCs w:val="24"/>
        </w:rPr>
        <w:t>będą</w:t>
      </w:r>
      <w:r w:rsidR="00435262" w:rsidRPr="0095613F">
        <w:rPr>
          <w:rFonts w:ascii="Times New Roman" w:hAnsi="Times New Roman" w:cs="Times New Roman"/>
          <w:sz w:val="24"/>
          <w:szCs w:val="24"/>
        </w:rPr>
        <w:t>cy</w:t>
      </w:r>
      <w:r w:rsidR="00435262">
        <w:rPr>
          <w:rFonts w:ascii="Times New Roman" w:hAnsi="Times New Roman" w:cs="Times New Roman"/>
          <w:sz w:val="24"/>
          <w:szCs w:val="24"/>
        </w:rPr>
        <w:t xml:space="preserve"> przedsię</w:t>
      </w:r>
      <w:r w:rsidR="00435262" w:rsidRPr="0095613F">
        <w:rPr>
          <w:rFonts w:ascii="Times New Roman" w:hAnsi="Times New Roman" w:cs="Times New Roman"/>
          <w:sz w:val="24"/>
          <w:szCs w:val="24"/>
        </w:rPr>
        <w:t>biorca</w:t>
      </w:r>
      <w:r w:rsidR="00435262">
        <w:rPr>
          <w:rFonts w:ascii="Times New Roman" w:hAnsi="Times New Roman" w:cs="Times New Roman"/>
          <w:sz w:val="24"/>
          <w:szCs w:val="24"/>
        </w:rPr>
        <w:t xml:space="preserve"> telekomunikacyjnym, jest obowią</w:t>
      </w:r>
      <w:r w:rsidR="00435262" w:rsidRPr="0095613F">
        <w:rPr>
          <w:rFonts w:ascii="Times New Roman" w:hAnsi="Times New Roman" w:cs="Times New Roman"/>
          <w:sz w:val="24"/>
          <w:szCs w:val="24"/>
        </w:rPr>
        <w:t>zany umożliwić</w:t>
      </w:r>
      <w:r w:rsidR="00435262">
        <w:rPr>
          <w:rFonts w:ascii="Times New Roman" w:hAnsi="Times New Roman" w:cs="Times New Roman"/>
          <w:sz w:val="24"/>
          <w:szCs w:val="24"/>
        </w:rPr>
        <w:t xml:space="preserve"> operatorom, podmiotom, o któ</w:t>
      </w:r>
      <w:r w:rsidR="00435262" w:rsidRPr="0095613F">
        <w:rPr>
          <w:rFonts w:ascii="Times New Roman" w:hAnsi="Times New Roman" w:cs="Times New Roman"/>
          <w:sz w:val="24"/>
          <w:szCs w:val="24"/>
        </w:rPr>
        <w:t xml:space="preserve">rych mowa wart. 4 pkt 1, 2, 4, 5 </w:t>
      </w:r>
      <w:r w:rsidR="00435262">
        <w:rPr>
          <w:rFonts w:ascii="Times New Roman" w:hAnsi="Times New Roman" w:cs="Times New Roman"/>
          <w:sz w:val="24"/>
          <w:szCs w:val="24"/>
        </w:rPr>
        <w:t>i 8 ustawy z dnia 16 lipca 2004r.</w:t>
      </w:r>
      <w:r w:rsidR="00435262" w:rsidRPr="0095613F">
        <w:rPr>
          <w:rFonts w:ascii="Times New Roman" w:hAnsi="Times New Roman" w:cs="Times New Roman"/>
          <w:sz w:val="24"/>
          <w:szCs w:val="24"/>
        </w:rPr>
        <w:t>- Prawo telekomunikacyjne, oraz</w:t>
      </w:r>
      <w:r w:rsidR="00435262">
        <w:rPr>
          <w:rFonts w:ascii="Times New Roman" w:hAnsi="Times New Roman" w:cs="Times New Roman"/>
          <w:sz w:val="24"/>
          <w:szCs w:val="24"/>
        </w:rPr>
        <w:t xml:space="preserve"> </w:t>
      </w:r>
      <w:r w:rsidR="00435262" w:rsidRPr="0095613F">
        <w:rPr>
          <w:rFonts w:ascii="Times New Roman" w:hAnsi="Times New Roman" w:cs="Times New Roman"/>
          <w:sz w:val="24"/>
          <w:szCs w:val="24"/>
        </w:rPr>
        <w:t>jednostkom samorządu</w:t>
      </w:r>
      <w:r w:rsidR="00435262">
        <w:rPr>
          <w:rFonts w:ascii="Times New Roman" w:hAnsi="Times New Roman" w:cs="Times New Roman"/>
          <w:sz w:val="24"/>
          <w:szCs w:val="24"/>
        </w:rPr>
        <w:t xml:space="preserve"> terytorialnego wykonującym</w:t>
      </w:r>
      <w:r w:rsidR="00435262" w:rsidRPr="0095613F">
        <w:rPr>
          <w:rFonts w:ascii="Times New Roman" w:hAnsi="Times New Roman" w:cs="Times New Roman"/>
          <w:sz w:val="24"/>
          <w:szCs w:val="24"/>
        </w:rPr>
        <w:t xml:space="preserve"> działalność</w:t>
      </w:r>
      <w:r w:rsidR="00435262">
        <w:rPr>
          <w:rFonts w:ascii="Times New Roman" w:hAnsi="Times New Roman" w:cs="Times New Roman"/>
          <w:sz w:val="24"/>
          <w:szCs w:val="24"/>
        </w:rPr>
        <w:t>, o któ</w:t>
      </w:r>
      <w:r w:rsidR="00435262" w:rsidRPr="0095613F">
        <w:rPr>
          <w:rFonts w:ascii="Times New Roman" w:hAnsi="Times New Roman" w:cs="Times New Roman"/>
          <w:sz w:val="24"/>
          <w:szCs w:val="24"/>
        </w:rPr>
        <w:t>rej mowa w</w:t>
      </w:r>
      <w:r w:rsidR="00A666CC">
        <w:rPr>
          <w:rFonts w:ascii="Times New Roman" w:hAnsi="Times New Roman" w:cs="Times New Roman"/>
          <w:sz w:val="24"/>
          <w:szCs w:val="24"/>
        </w:rPr>
        <w:t xml:space="preserve"> </w:t>
      </w:r>
      <w:r w:rsidR="00435262" w:rsidRPr="0095613F">
        <w:rPr>
          <w:rFonts w:ascii="Times New Roman" w:hAnsi="Times New Roman" w:cs="Times New Roman"/>
          <w:sz w:val="24"/>
          <w:szCs w:val="24"/>
        </w:rPr>
        <w:t>art. 3 us</w:t>
      </w:r>
      <w:r w:rsidR="00435262">
        <w:rPr>
          <w:rFonts w:ascii="Times New Roman" w:hAnsi="Times New Roman" w:cs="Times New Roman"/>
          <w:sz w:val="24"/>
          <w:szCs w:val="24"/>
        </w:rPr>
        <w:t>t. 1</w:t>
      </w:r>
      <w:r w:rsidR="00B75D49">
        <w:rPr>
          <w:rFonts w:ascii="Times New Roman" w:hAnsi="Times New Roman" w:cs="Times New Roman"/>
          <w:sz w:val="24"/>
          <w:szCs w:val="24"/>
        </w:rPr>
        <w:t xml:space="preserve"> powyższej ustawy</w:t>
      </w:r>
      <w:r w:rsidR="00435262">
        <w:rPr>
          <w:rFonts w:ascii="Times New Roman" w:hAnsi="Times New Roman" w:cs="Times New Roman"/>
          <w:sz w:val="24"/>
          <w:szCs w:val="24"/>
        </w:rPr>
        <w:t>, umieszczenie na nieruchomości obiektó</w:t>
      </w:r>
      <w:r w:rsidR="00435262" w:rsidRPr="0095613F">
        <w:rPr>
          <w:rFonts w:ascii="Times New Roman" w:hAnsi="Times New Roman" w:cs="Times New Roman"/>
          <w:sz w:val="24"/>
          <w:szCs w:val="24"/>
        </w:rPr>
        <w:t>w i urządzeń infrastruktury telekom</w:t>
      </w:r>
      <w:r w:rsidR="00435262">
        <w:rPr>
          <w:rFonts w:ascii="Times New Roman" w:hAnsi="Times New Roman" w:cs="Times New Roman"/>
          <w:sz w:val="24"/>
          <w:szCs w:val="24"/>
        </w:rPr>
        <w:t>unikacyjnej w celu niezwiązanym</w:t>
      </w:r>
      <w:r w:rsidR="00435262" w:rsidRPr="0095613F">
        <w:rPr>
          <w:rFonts w:ascii="Times New Roman" w:hAnsi="Times New Roman" w:cs="Times New Roman"/>
          <w:sz w:val="24"/>
          <w:szCs w:val="24"/>
        </w:rPr>
        <w:t xml:space="preserve"> z zapewnieniem telekomunikacji </w:t>
      </w:r>
      <w:r w:rsidR="00435262">
        <w:rPr>
          <w:rFonts w:ascii="Times New Roman" w:hAnsi="Times New Roman" w:cs="Times New Roman"/>
          <w:sz w:val="24"/>
          <w:szCs w:val="24"/>
        </w:rPr>
        <w:t>w budynku znajdującym</w:t>
      </w:r>
      <w:r w:rsidR="00435262" w:rsidRPr="0095613F">
        <w:rPr>
          <w:rFonts w:ascii="Times New Roman" w:hAnsi="Times New Roman" w:cs="Times New Roman"/>
          <w:sz w:val="24"/>
          <w:szCs w:val="24"/>
        </w:rPr>
        <w:t xml:space="preserve"> się na tej nieruchomości, w szczególności instalowanie urządzeń telekomunikacyjnych, przeprowadzanie linii kablowych pod nieruchomością, na niej lub nad nią</w:t>
      </w:r>
      <w:r w:rsidR="00435262">
        <w:rPr>
          <w:rFonts w:ascii="Times New Roman" w:hAnsi="Times New Roman" w:cs="Times New Roman"/>
          <w:sz w:val="24"/>
          <w:szCs w:val="24"/>
        </w:rPr>
        <w:t xml:space="preserve">, </w:t>
      </w:r>
      <w:r w:rsidR="00435262" w:rsidRPr="0095613F">
        <w:rPr>
          <w:rFonts w:ascii="Times New Roman" w:hAnsi="Times New Roman" w:cs="Times New Roman"/>
          <w:sz w:val="24"/>
          <w:szCs w:val="24"/>
        </w:rPr>
        <w:t>umieszc</w:t>
      </w:r>
      <w:r w:rsidR="00435262">
        <w:rPr>
          <w:rFonts w:ascii="Times New Roman" w:hAnsi="Times New Roman" w:cs="Times New Roman"/>
          <w:sz w:val="24"/>
          <w:szCs w:val="24"/>
        </w:rPr>
        <w:t>zanie tabliczek informacyjnych o</w:t>
      </w:r>
      <w:r w:rsidR="00435262" w:rsidRPr="0095613F">
        <w:rPr>
          <w:rFonts w:ascii="Times New Roman" w:hAnsi="Times New Roman" w:cs="Times New Roman"/>
          <w:sz w:val="24"/>
          <w:szCs w:val="24"/>
        </w:rPr>
        <w:t xml:space="preserve"> urządzeniach, </w:t>
      </w:r>
      <w:r w:rsidR="00CA40DD">
        <w:rPr>
          <w:rFonts w:ascii="Times New Roman" w:hAnsi="Times New Roman" w:cs="Times New Roman"/>
          <w:sz w:val="24"/>
          <w:szCs w:val="24"/>
        </w:rPr>
        <w:br/>
      </w:r>
      <w:r w:rsidR="00435262" w:rsidRPr="0095613F">
        <w:rPr>
          <w:rFonts w:ascii="Times New Roman" w:hAnsi="Times New Roman" w:cs="Times New Roman"/>
          <w:sz w:val="24"/>
          <w:szCs w:val="24"/>
        </w:rPr>
        <w:t xml:space="preserve">a także ich eksploatacje i konserwacje, jeżeli nie uniemożliwia to racjonalnego korzystania </w:t>
      </w:r>
      <w:r w:rsidR="00CA40DD">
        <w:rPr>
          <w:rFonts w:ascii="Times New Roman" w:hAnsi="Times New Roman" w:cs="Times New Roman"/>
          <w:sz w:val="24"/>
          <w:szCs w:val="24"/>
        </w:rPr>
        <w:br/>
      </w:r>
      <w:r w:rsidR="00435262" w:rsidRPr="0095613F">
        <w:rPr>
          <w:rFonts w:ascii="Times New Roman" w:hAnsi="Times New Roman" w:cs="Times New Roman"/>
          <w:sz w:val="24"/>
          <w:szCs w:val="24"/>
        </w:rPr>
        <w:t xml:space="preserve">z nieruchomości, w szczególności nie prowadzi do istotnego zmniejszenia wartości </w:t>
      </w:r>
      <w:r w:rsidR="00435262">
        <w:rPr>
          <w:rFonts w:ascii="Times New Roman" w:hAnsi="Times New Roman" w:cs="Times New Roman"/>
          <w:sz w:val="24"/>
          <w:szCs w:val="24"/>
        </w:rPr>
        <w:t>nieruchom</w:t>
      </w:r>
      <w:r w:rsidR="00435262" w:rsidRPr="0095613F">
        <w:rPr>
          <w:rFonts w:ascii="Times New Roman" w:hAnsi="Times New Roman" w:cs="Times New Roman"/>
          <w:sz w:val="24"/>
          <w:szCs w:val="24"/>
        </w:rPr>
        <w:t>ości</w:t>
      </w:r>
      <w:r w:rsidR="00435262">
        <w:rPr>
          <w:rFonts w:ascii="Times New Roman" w:hAnsi="Times New Roman" w:cs="Times New Roman"/>
          <w:sz w:val="24"/>
          <w:szCs w:val="24"/>
        </w:rPr>
        <w:t>. Korzystanie z nieruchom</w:t>
      </w:r>
      <w:r w:rsidR="00B75D49">
        <w:rPr>
          <w:rFonts w:ascii="Times New Roman" w:hAnsi="Times New Roman" w:cs="Times New Roman"/>
          <w:sz w:val="24"/>
          <w:szCs w:val="24"/>
        </w:rPr>
        <w:t>ości jest odpłatne, chyba, ż</w:t>
      </w:r>
      <w:r w:rsidR="00435262" w:rsidRPr="0095613F">
        <w:rPr>
          <w:rFonts w:ascii="Times New Roman" w:hAnsi="Times New Roman" w:cs="Times New Roman"/>
          <w:sz w:val="24"/>
          <w:szCs w:val="24"/>
        </w:rPr>
        <w:t>e strony umowy postanowią</w:t>
      </w:r>
      <w:r w:rsidR="00435262">
        <w:rPr>
          <w:rFonts w:ascii="Times New Roman" w:hAnsi="Times New Roman" w:cs="Times New Roman"/>
          <w:sz w:val="24"/>
          <w:szCs w:val="24"/>
        </w:rPr>
        <w:t xml:space="preserve"> inaczej. </w:t>
      </w:r>
      <w:r w:rsidR="00435262" w:rsidRPr="0095613F">
        <w:rPr>
          <w:rFonts w:ascii="Times New Roman" w:hAnsi="Times New Roman" w:cs="Times New Roman"/>
          <w:sz w:val="24"/>
          <w:szCs w:val="24"/>
        </w:rPr>
        <w:t xml:space="preserve">Warunki korzystania z </w:t>
      </w:r>
      <w:r w:rsidR="00435262">
        <w:rPr>
          <w:rFonts w:ascii="Times New Roman" w:hAnsi="Times New Roman" w:cs="Times New Roman"/>
          <w:sz w:val="24"/>
          <w:szCs w:val="24"/>
        </w:rPr>
        <w:t>nieruchom</w:t>
      </w:r>
      <w:r w:rsidR="00435262" w:rsidRPr="0095613F">
        <w:rPr>
          <w:rFonts w:ascii="Times New Roman" w:hAnsi="Times New Roman" w:cs="Times New Roman"/>
          <w:sz w:val="24"/>
          <w:szCs w:val="24"/>
        </w:rPr>
        <w:t>ości ustala się</w:t>
      </w:r>
      <w:r w:rsidR="00435262">
        <w:rPr>
          <w:rFonts w:ascii="Times New Roman" w:hAnsi="Times New Roman" w:cs="Times New Roman"/>
          <w:sz w:val="24"/>
          <w:szCs w:val="24"/>
        </w:rPr>
        <w:t xml:space="preserve"> w umowie, któ</w:t>
      </w:r>
      <w:r w:rsidR="00435262" w:rsidRPr="0095613F">
        <w:rPr>
          <w:rFonts w:ascii="Times New Roman" w:hAnsi="Times New Roman" w:cs="Times New Roman"/>
          <w:sz w:val="24"/>
          <w:szCs w:val="24"/>
        </w:rPr>
        <w:t>ra jest zawierana na piśmie w terminie 30 dni od dnia wystąpienia</w:t>
      </w:r>
      <w:r w:rsidR="00435262">
        <w:rPr>
          <w:rFonts w:ascii="Times New Roman" w:hAnsi="Times New Roman" w:cs="Times New Roman"/>
          <w:sz w:val="24"/>
          <w:szCs w:val="24"/>
        </w:rPr>
        <w:t xml:space="preserve"> przez operatora z wnioskiem o</w:t>
      </w:r>
      <w:r w:rsidR="00435262" w:rsidRPr="0095613F">
        <w:rPr>
          <w:rFonts w:ascii="Times New Roman" w:hAnsi="Times New Roman" w:cs="Times New Roman"/>
          <w:sz w:val="24"/>
          <w:szCs w:val="24"/>
        </w:rPr>
        <w:t xml:space="preserve"> jej zawarcie. </w:t>
      </w:r>
    </w:p>
    <w:p w:rsidR="0059164D" w:rsidRDefault="0059164D" w:rsidP="009171B8">
      <w:pPr>
        <w:spacing w:after="0"/>
        <w:ind w:firstLine="708"/>
        <w:jc w:val="both"/>
        <w:rPr>
          <w:rFonts w:ascii="Times New Roman" w:hAnsi="Times New Roman" w:cs="Times New Roman"/>
          <w:sz w:val="24"/>
          <w:szCs w:val="24"/>
        </w:rPr>
      </w:pPr>
      <w:r w:rsidRPr="00E315E4">
        <w:rPr>
          <w:rFonts w:ascii="Times New Roman" w:hAnsi="Times New Roman" w:cs="Times New Roman"/>
          <w:sz w:val="24"/>
          <w:szCs w:val="24"/>
        </w:rPr>
        <w:t>W toku podjętych w niniejszej sprawie czynności ustalono</w:t>
      </w:r>
      <w:r>
        <w:rPr>
          <w:rFonts w:ascii="Times New Roman" w:hAnsi="Times New Roman" w:cs="Times New Roman"/>
          <w:sz w:val="24"/>
          <w:szCs w:val="24"/>
        </w:rPr>
        <w:t>, iż wnioskowane działki</w:t>
      </w:r>
      <w:r w:rsidRPr="00E805A0">
        <w:rPr>
          <w:rFonts w:ascii="Times New Roman" w:hAnsi="Times New Roman" w:cs="Times New Roman"/>
          <w:sz w:val="24"/>
          <w:szCs w:val="24"/>
        </w:rPr>
        <w:t xml:space="preserve"> stanowi</w:t>
      </w:r>
      <w:r>
        <w:rPr>
          <w:rFonts w:ascii="Times New Roman" w:hAnsi="Times New Roman" w:cs="Times New Roman"/>
          <w:sz w:val="24"/>
          <w:szCs w:val="24"/>
        </w:rPr>
        <w:t>ą nieruchomości</w:t>
      </w:r>
      <w:r w:rsidRPr="00E805A0">
        <w:rPr>
          <w:rFonts w:ascii="Times New Roman" w:hAnsi="Times New Roman" w:cs="Times New Roman"/>
          <w:sz w:val="24"/>
          <w:szCs w:val="24"/>
        </w:rPr>
        <w:t xml:space="preserve"> o nieuregulowanym stanie prawnym w rozumieniu art. 113 ust. 6 i 7 ustawy o gospodarce nieruchomościami</w:t>
      </w:r>
      <w:r>
        <w:rPr>
          <w:rFonts w:ascii="Times New Roman" w:hAnsi="Times New Roman" w:cs="Times New Roman"/>
          <w:sz w:val="24"/>
          <w:szCs w:val="24"/>
        </w:rPr>
        <w:t xml:space="preserve">. </w:t>
      </w:r>
      <w:r w:rsidRPr="00FE1998">
        <w:rPr>
          <w:rFonts w:ascii="Times New Roman" w:hAnsi="Times New Roman" w:cs="Times New Roman"/>
          <w:sz w:val="24"/>
          <w:szCs w:val="24"/>
        </w:rPr>
        <w:t xml:space="preserve">Z </w:t>
      </w:r>
      <w:r>
        <w:rPr>
          <w:rFonts w:ascii="Times New Roman" w:hAnsi="Times New Roman" w:cs="Times New Roman"/>
          <w:sz w:val="24"/>
          <w:szCs w:val="24"/>
        </w:rPr>
        <w:t xml:space="preserve">danych zawartych w ewidencji gruntów i budynków gruntów wynika, że nieruchomości </w:t>
      </w:r>
      <w:r w:rsidR="009171B8">
        <w:rPr>
          <w:rFonts w:ascii="Times New Roman" w:hAnsi="Times New Roman" w:cs="Times New Roman"/>
          <w:sz w:val="24"/>
          <w:szCs w:val="24"/>
        </w:rPr>
        <w:t>nie mają urządzonej księ</w:t>
      </w:r>
      <w:r w:rsidR="009171B8" w:rsidRPr="009171B8">
        <w:rPr>
          <w:rFonts w:ascii="Times New Roman" w:hAnsi="Times New Roman" w:cs="Times New Roman"/>
          <w:sz w:val="24"/>
          <w:szCs w:val="24"/>
        </w:rPr>
        <w:t>gi wiecz</w:t>
      </w:r>
      <w:r w:rsidR="009171B8">
        <w:rPr>
          <w:rFonts w:ascii="Times New Roman" w:hAnsi="Times New Roman" w:cs="Times New Roman"/>
          <w:sz w:val="24"/>
          <w:szCs w:val="24"/>
        </w:rPr>
        <w:t>ystej i nie jest prowadzony dla nich  zbiór dokumentó</w:t>
      </w:r>
      <w:r w:rsidR="009171B8" w:rsidRPr="009171B8">
        <w:rPr>
          <w:rFonts w:ascii="Times New Roman" w:hAnsi="Times New Roman" w:cs="Times New Roman"/>
          <w:sz w:val="24"/>
          <w:szCs w:val="24"/>
        </w:rPr>
        <w:t xml:space="preserve">w. Brak jest </w:t>
      </w:r>
      <w:r w:rsidR="009171B8">
        <w:rPr>
          <w:rFonts w:ascii="Times New Roman" w:hAnsi="Times New Roman" w:cs="Times New Roman"/>
          <w:sz w:val="24"/>
          <w:szCs w:val="24"/>
        </w:rPr>
        <w:t>również innych dokumentów pozwalających na ustalenie osób, którym przysługują</w:t>
      </w:r>
      <w:r w:rsidR="009171B8" w:rsidRPr="009171B8">
        <w:rPr>
          <w:rFonts w:ascii="Times New Roman" w:hAnsi="Times New Roman" w:cs="Times New Roman"/>
          <w:sz w:val="24"/>
          <w:szCs w:val="24"/>
        </w:rPr>
        <w:t xml:space="preserve"> do ww. </w:t>
      </w:r>
      <w:r w:rsidR="009171B8">
        <w:rPr>
          <w:rFonts w:ascii="Times New Roman" w:hAnsi="Times New Roman" w:cs="Times New Roman"/>
          <w:sz w:val="24"/>
          <w:szCs w:val="24"/>
        </w:rPr>
        <w:t>działek p</w:t>
      </w:r>
      <w:r w:rsidR="009171B8" w:rsidRPr="009171B8">
        <w:rPr>
          <w:rFonts w:ascii="Times New Roman" w:hAnsi="Times New Roman" w:cs="Times New Roman"/>
          <w:sz w:val="24"/>
          <w:szCs w:val="24"/>
        </w:rPr>
        <w:t>rawa rzeczowe</w:t>
      </w:r>
      <w:r w:rsidR="009171B8">
        <w:rPr>
          <w:rFonts w:ascii="Times New Roman" w:hAnsi="Times New Roman" w:cs="Times New Roman"/>
          <w:sz w:val="24"/>
          <w:szCs w:val="24"/>
        </w:rPr>
        <w:t>.</w:t>
      </w:r>
    </w:p>
    <w:p w:rsidR="004108E3" w:rsidRDefault="00435262" w:rsidP="0059164D">
      <w:pPr>
        <w:spacing w:after="0"/>
        <w:ind w:firstLine="708"/>
        <w:jc w:val="both"/>
        <w:rPr>
          <w:rFonts w:ascii="Times New Roman" w:hAnsi="Times New Roman" w:cs="Times New Roman"/>
          <w:sz w:val="24"/>
          <w:szCs w:val="24"/>
        </w:rPr>
      </w:pPr>
      <w:r w:rsidRPr="0095613F">
        <w:rPr>
          <w:rFonts w:ascii="Times New Roman" w:hAnsi="Times New Roman" w:cs="Times New Roman"/>
          <w:sz w:val="24"/>
          <w:szCs w:val="24"/>
        </w:rPr>
        <w:t xml:space="preserve">W związku z nieuregulowanym stanem prawnym przedmiotowej nieruchomości, </w:t>
      </w:r>
      <w:r>
        <w:rPr>
          <w:rFonts w:ascii="Times New Roman" w:hAnsi="Times New Roman" w:cs="Times New Roman"/>
          <w:sz w:val="24"/>
          <w:szCs w:val="24"/>
        </w:rPr>
        <w:br/>
      </w:r>
      <w:r w:rsidRPr="0095613F">
        <w:rPr>
          <w:rFonts w:ascii="Times New Roman" w:hAnsi="Times New Roman" w:cs="Times New Roman"/>
          <w:sz w:val="24"/>
          <w:szCs w:val="24"/>
        </w:rPr>
        <w:t>w niniejszej sprawie zastosowanie będzie miał</w:t>
      </w:r>
      <w:r>
        <w:rPr>
          <w:rFonts w:ascii="Times New Roman" w:hAnsi="Times New Roman" w:cs="Times New Roman"/>
          <w:sz w:val="24"/>
          <w:szCs w:val="24"/>
        </w:rPr>
        <w:t xml:space="preserve"> przepis art. 33 ust. 7 ustawy o</w:t>
      </w:r>
      <w:r w:rsidRPr="0095613F">
        <w:rPr>
          <w:rFonts w:ascii="Times New Roman" w:hAnsi="Times New Roman" w:cs="Times New Roman"/>
          <w:sz w:val="24"/>
          <w:szCs w:val="24"/>
        </w:rPr>
        <w:t xml:space="preserve"> wspieraniu rozwoju usług i sieci telekomunikacyjnych stanowiący</w:t>
      </w:r>
      <w:r>
        <w:rPr>
          <w:rFonts w:ascii="Times New Roman" w:hAnsi="Times New Roman" w:cs="Times New Roman"/>
          <w:sz w:val="24"/>
          <w:szCs w:val="24"/>
        </w:rPr>
        <w:t>, ż</w:t>
      </w:r>
      <w:r w:rsidRPr="0095613F">
        <w:rPr>
          <w:rFonts w:ascii="Times New Roman" w:hAnsi="Times New Roman" w:cs="Times New Roman"/>
          <w:sz w:val="24"/>
          <w:szCs w:val="24"/>
        </w:rPr>
        <w:t>e jeżeli</w:t>
      </w:r>
      <w:r>
        <w:rPr>
          <w:rFonts w:ascii="Times New Roman" w:hAnsi="Times New Roman" w:cs="Times New Roman"/>
          <w:sz w:val="24"/>
          <w:szCs w:val="24"/>
        </w:rPr>
        <w:t xml:space="preserve"> w terminie, o któ</w:t>
      </w:r>
      <w:r w:rsidRPr="0095613F">
        <w:rPr>
          <w:rFonts w:ascii="Times New Roman" w:hAnsi="Times New Roman" w:cs="Times New Roman"/>
          <w:sz w:val="24"/>
          <w:szCs w:val="24"/>
        </w:rPr>
        <w:t xml:space="preserve">rym mowa </w:t>
      </w:r>
      <w:r>
        <w:rPr>
          <w:rFonts w:ascii="Times New Roman" w:hAnsi="Times New Roman" w:cs="Times New Roman"/>
          <w:sz w:val="24"/>
          <w:szCs w:val="24"/>
        </w:rPr>
        <w:br/>
      </w:r>
      <w:r w:rsidRPr="0095613F">
        <w:rPr>
          <w:rFonts w:ascii="Times New Roman" w:hAnsi="Times New Roman" w:cs="Times New Roman"/>
          <w:sz w:val="24"/>
          <w:szCs w:val="24"/>
        </w:rPr>
        <w:t>w ust. 3, nie zostanie zawarta umowa, stosuje się odpowiednio przepisy art. 124 i art. 124a ust</w:t>
      </w:r>
      <w:r>
        <w:rPr>
          <w:rFonts w:ascii="Times New Roman" w:hAnsi="Times New Roman" w:cs="Times New Roman"/>
          <w:sz w:val="24"/>
          <w:szCs w:val="24"/>
        </w:rPr>
        <w:t>awy z dnia 21 sierpnia 1997 r. o</w:t>
      </w:r>
      <w:r w:rsidRPr="0095613F">
        <w:rPr>
          <w:rFonts w:ascii="Times New Roman" w:hAnsi="Times New Roman" w:cs="Times New Roman"/>
          <w:sz w:val="24"/>
          <w:szCs w:val="24"/>
        </w:rPr>
        <w:t xml:space="preserve"> gospodarce nieruchomościami</w:t>
      </w:r>
      <w:r>
        <w:rPr>
          <w:rFonts w:ascii="Times New Roman" w:hAnsi="Times New Roman" w:cs="Times New Roman"/>
          <w:sz w:val="24"/>
          <w:szCs w:val="24"/>
        </w:rPr>
        <w:t>.</w:t>
      </w:r>
    </w:p>
    <w:p w:rsidR="004108E3" w:rsidRDefault="004108E3" w:rsidP="004108E3">
      <w:pPr>
        <w:spacing w:after="0"/>
        <w:ind w:firstLine="708"/>
        <w:jc w:val="both"/>
        <w:rPr>
          <w:rFonts w:ascii="Times New Roman" w:hAnsi="Times New Roman" w:cs="Times New Roman"/>
          <w:sz w:val="24"/>
          <w:szCs w:val="24"/>
        </w:rPr>
      </w:pPr>
      <w:r w:rsidRPr="004044CC">
        <w:rPr>
          <w:rFonts w:ascii="Times New Roman" w:hAnsi="Times New Roman" w:cs="Times New Roman"/>
          <w:sz w:val="24"/>
          <w:szCs w:val="24"/>
        </w:rPr>
        <w:t>Art. 124 ust. 1 ustawy z dnia 21 sierpnia 1997r. o gospodarce nieruchomościami stanowi, iż starosta, wykonujący zadanie z zakresu administracji rządowej, może ograniczyć, w drodze decyzji, sposób korzystania z nieruchomości przez udzielenie zezwolenia na zakładanie i przeprowadzenie na nieruchomości ciągów drenażowych, przewodów i urządzeń służących do przesyłania płynów, pary, gazów i energii elektrycznej oraz urządzeń łączności publicznej sygnalizacji, a także innych podziemnych, naziemnych lub nadziemnych obiektów i urządzeń niezbędnych do korzystania z tych przewodów i urządzeń, jeżeli właściciel lub uży</w:t>
      </w:r>
      <w:r w:rsidR="00A666CC">
        <w:rPr>
          <w:rFonts w:ascii="Times New Roman" w:hAnsi="Times New Roman" w:cs="Times New Roman"/>
          <w:sz w:val="24"/>
          <w:szCs w:val="24"/>
        </w:rPr>
        <w:t xml:space="preserve">tkownik nie wyraża na to zgody. </w:t>
      </w:r>
      <w:r w:rsidRPr="004044CC">
        <w:rPr>
          <w:rFonts w:ascii="Times New Roman" w:hAnsi="Times New Roman" w:cs="Times New Roman"/>
          <w:sz w:val="24"/>
          <w:szCs w:val="24"/>
        </w:rPr>
        <w:t>Zgodnie z ust. 2 powyższego artykułu Starosta, wykonujący zadanie z zakresu administracji rządowej, udziela zezwolenia z urzędu albo na wniosek organu wykonawczego jednostki samorządu terytorialnego, innej osoby lub jednostki organizacyjnej, zaś zgodnie z ust. 3 udzielenie zezwolenia, o którym mowa w ust. 1 powinno być poprzedzone rokowaniami z właścicielem lub użytkownikiem wieczystym nieruchomości o uzyskanie zgody na wykonanie prac, o których mowa w ust. 1. Rokowania przeprowadza osoba lub jednostka organiz</w:t>
      </w:r>
      <w:r>
        <w:rPr>
          <w:rFonts w:ascii="Times New Roman" w:hAnsi="Times New Roman" w:cs="Times New Roman"/>
          <w:sz w:val="24"/>
          <w:szCs w:val="24"/>
        </w:rPr>
        <w:t>acyjna zamierzająca wystąpić z w</w:t>
      </w:r>
      <w:r w:rsidRPr="004044CC">
        <w:rPr>
          <w:rFonts w:ascii="Times New Roman" w:hAnsi="Times New Roman" w:cs="Times New Roman"/>
          <w:sz w:val="24"/>
          <w:szCs w:val="24"/>
        </w:rPr>
        <w:t xml:space="preserve">nioskiem o zezwolenie. </w:t>
      </w:r>
      <w:r w:rsidR="00A666CC">
        <w:rPr>
          <w:rFonts w:ascii="Times New Roman" w:hAnsi="Times New Roman" w:cs="Times New Roman"/>
          <w:sz w:val="24"/>
          <w:szCs w:val="24"/>
        </w:rPr>
        <w:br/>
      </w:r>
      <w:r w:rsidRPr="004044CC">
        <w:rPr>
          <w:rFonts w:ascii="Times New Roman" w:hAnsi="Times New Roman" w:cs="Times New Roman"/>
          <w:sz w:val="24"/>
          <w:szCs w:val="24"/>
        </w:rPr>
        <w:t>Do wniosku należy dołączyć dokum</w:t>
      </w:r>
      <w:r>
        <w:rPr>
          <w:rFonts w:ascii="Times New Roman" w:hAnsi="Times New Roman" w:cs="Times New Roman"/>
          <w:sz w:val="24"/>
          <w:szCs w:val="24"/>
        </w:rPr>
        <w:t>enty z przeprowadzonych rokowań.</w:t>
      </w:r>
    </w:p>
    <w:p w:rsidR="002E32DD" w:rsidRDefault="004108E3" w:rsidP="002E32DD">
      <w:pPr>
        <w:spacing w:after="0"/>
        <w:ind w:firstLine="708"/>
        <w:jc w:val="both"/>
        <w:rPr>
          <w:rFonts w:ascii="Times New Roman" w:hAnsi="Times New Roman" w:cs="Times New Roman"/>
          <w:sz w:val="24"/>
          <w:szCs w:val="24"/>
        </w:rPr>
      </w:pPr>
      <w:r w:rsidRPr="003307AA">
        <w:rPr>
          <w:rFonts w:ascii="Times New Roman" w:hAnsi="Times New Roman" w:cs="Times New Roman"/>
          <w:sz w:val="24"/>
          <w:szCs w:val="24"/>
        </w:rPr>
        <w:lastRenderedPageBreak/>
        <w:t>Zgodnie z art. 124 ust. 1b ustawy o gospodarce nieruchomościami w zakresie łączności publicznej decyzję w sprawie zezwolenia wydaje się w uzgodnieniu z Prezesem Urzędu Komunikacji Elektronicznej. Decyzja ta może być również wydana w przypadku braku planu miejscowego lub gdy decyzja o ustaleniu lokalizacji inwestycji celu publicznego nie jest wymagana.</w:t>
      </w:r>
      <w:r>
        <w:rPr>
          <w:rFonts w:ascii="Times New Roman" w:hAnsi="Times New Roman" w:cs="Times New Roman"/>
          <w:sz w:val="24"/>
          <w:szCs w:val="24"/>
        </w:rPr>
        <w:t xml:space="preserve"> </w:t>
      </w:r>
    </w:p>
    <w:p w:rsidR="00E641C9" w:rsidRDefault="00E641C9" w:rsidP="0059164D">
      <w:pPr>
        <w:spacing w:after="0"/>
        <w:ind w:firstLine="708"/>
        <w:jc w:val="both"/>
        <w:rPr>
          <w:rFonts w:ascii="Times New Roman" w:hAnsi="Times New Roman" w:cs="Times New Roman"/>
          <w:sz w:val="24"/>
          <w:szCs w:val="24"/>
        </w:rPr>
      </w:pPr>
      <w:r w:rsidRPr="004044CC">
        <w:rPr>
          <w:rFonts w:ascii="Times New Roman" w:hAnsi="Times New Roman" w:cs="Times New Roman"/>
          <w:sz w:val="24"/>
          <w:szCs w:val="24"/>
        </w:rPr>
        <w:t xml:space="preserve">Na podstawie art. 124a u.g.n. przepis art. 124 stosuje się odpowiednio do nieruchomości o nieuregulowanym stanie prawnym, z wyłączeniem obowiązku przeprowadzenia rokowań </w:t>
      </w:r>
      <w:r>
        <w:rPr>
          <w:rFonts w:ascii="Times New Roman" w:hAnsi="Times New Roman" w:cs="Times New Roman"/>
          <w:sz w:val="24"/>
          <w:szCs w:val="24"/>
        </w:rPr>
        <w:br/>
      </w:r>
      <w:r w:rsidRPr="004044CC">
        <w:rPr>
          <w:rFonts w:ascii="Times New Roman" w:hAnsi="Times New Roman" w:cs="Times New Roman"/>
          <w:sz w:val="24"/>
          <w:szCs w:val="24"/>
        </w:rPr>
        <w:t>z właścicielem lub użytkownikiem wieczystym nieruchomości. Do postępowania w sprawie ograniczenia sposobu korzystania z tych nieruchomości stosuje się art. 114 ust. 3 i 4, art. 115 ust.</w:t>
      </w:r>
      <w:r>
        <w:rPr>
          <w:rFonts w:ascii="Times New Roman" w:hAnsi="Times New Roman" w:cs="Times New Roman"/>
          <w:sz w:val="24"/>
          <w:szCs w:val="24"/>
        </w:rPr>
        <w:t xml:space="preserve"> 3 i 4 oraz art. 118a ust. 2</w:t>
      </w:r>
      <w:r w:rsidRPr="004044CC">
        <w:rPr>
          <w:rFonts w:ascii="Times New Roman" w:hAnsi="Times New Roman" w:cs="Times New Roman"/>
          <w:sz w:val="24"/>
          <w:szCs w:val="24"/>
        </w:rPr>
        <w:t>.</w:t>
      </w:r>
      <w:r w:rsidRPr="00E315E4">
        <w:rPr>
          <w:rFonts w:ascii="Times New Roman" w:hAnsi="Times New Roman" w:cs="Times New Roman"/>
          <w:sz w:val="24"/>
          <w:szCs w:val="24"/>
        </w:rPr>
        <w:t xml:space="preserve">  </w:t>
      </w:r>
    </w:p>
    <w:p w:rsidR="00E641C9" w:rsidRDefault="00E641C9" w:rsidP="00E641C9">
      <w:pPr>
        <w:spacing w:after="0"/>
        <w:ind w:firstLine="708"/>
        <w:jc w:val="both"/>
        <w:rPr>
          <w:rFonts w:ascii="Times New Roman" w:hAnsi="Times New Roman" w:cs="Times New Roman"/>
          <w:sz w:val="24"/>
          <w:szCs w:val="24"/>
        </w:rPr>
      </w:pPr>
      <w:r w:rsidRPr="001878DB">
        <w:rPr>
          <w:rFonts w:ascii="Times New Roman" w:hAnsi="Times New Roman" w:cs="Times New Roman"/>
          <w:sz w:val="24"/>
          <w:szCs w:val="24"/>
        </w:rPr>
        <w:t xml:space="preserve">Stosownie do treści art. 114 ust. 3 i 4 powyższej ustawy w przypadku nieruchomości </w:t>
      </w:r>
      <w:r>
        <w:rPr>
          <w:rFonts w:ascii="Times New Roman" w:hAnsi="Times New Roman" w:cs="Times New Roman"/>
          <w:sz w:val="24"/>
          <w:szCs w:val="24"/>
        </w:rPr>
        <w:br/>
      </w:r>
      <w:r w:rsidRPr="001878DB">
        <w:rPr>
          <w:rFonts w:ascii="Times New Roman" w:hAnsi="Times New Roman" w:cs="Times New Roman"/>
          <w:sz w:val="24"/>
          <w:szCs w:val="24"/>
        </w:rPr>
        <w:t xml:space="preserve">o nieuregulowanym stanie prawnym informację o zamiarze wywłaszczenia starosta, wykonujący zadanie z zakresu administracji rządowej, podaje do publicznej wiadomości </w:t>
      </w:r>
      <w:r>
        <w:rPr>
          <w:rFonts w:ascii="Times New Roman" w:hAnsi="Times New Roman" w:cs="Times New Roman"/>
          <w:sz w:val="24"/>
          <w:szCs w:val="24"/>
        </w:rPr>
        <w:br/>
      </w:r>
      <w:r w:rsidRPr="001878DB">
        <w:rPr>
          <w:rFonts w:ascii="Times New Roman" w:hAnsi="Times New Roman" w:cs="Times New Roman"/>
          <w:sz w:val="24"/>
          <w:szCs w:val="24"/>
        </w:rPr>
        <w:t xml:space="preserve">w sposób zwyczajowo przyjęty w danej miejscowości oraz na stronach internetowych starostwa powiatowego, a także przez ogłoszenie w prasie o zasięgu ogólnopolskim. Jeżeli wywłaszczenie dotyczy części nieruchomości, ogłoszenie zawiera również informację </w:t>
      </w:r>
      <w:r>
        <w:rPr>
          <w:rFonts w:ascii="Times New Roman" w:hAnsi="Times New Roman" w:cs="Times New Roman"/>
          <w:sz w:val="24"/>
          <w:szCs w:val="24"/>
        </w:rPr>
        <w:br/>
      </w:r>
      <w:r w:rsidRPr="001878DB">
        <w:rPr>
          <w:rFonts w:ascii="Times New Roman" w:hAnsi="Times New Roman" w:cs="Times New Roman"/>
          <w:sz w:val="24"/>
          <w:szCs w:val="24"/>
        </w:rPr>
        <w:t xml:space="preserve">o zamiarze wszczęcia postępowania w sprawie podziału tej nieruchomości. Jeżeli w terminie </w:t>
      </w:r>
      <w:r>
        <w:rPr>
          <w:rFonts w:ascii="Times New Roman" w:hAnsi="Times New Roman" w:cs="Times New Roman"/>
          <w:sz w:val="24"/>
          <w:szCs w:val="24"/>
        </w:rPr>
        <w:br/>
      </w:r>
      <w:r w:rsidRPr="001878DB">
        <w:rPr>
          <w:rFonts w:ascii="Times New Roman" w:hAnsi="Times New Roman" w:cs="Times New Roman"/>
          <w:sz w:val="24"/>
          <w:szCs w:val="24"/>
        </w:rPr>
        <w:t>2 miesięcy od dnia ogłoszenia, o którym mowa w ust. 3, nie zgłoszą się osoby, które wykażą, że przysługują im prawa rzeczowe do nieruchomości, można wszcząć postępowanie w sprawie podziału i postępowanie wywłaszczeniowe.</w:t>
      </w:r>
    </w:p>
    <w:p w:rsidR="0045155F" w:rsidRPr="00840ABA" w:rsidRDefault="00E641C9" w:rsidP="0045155F">
      <w:pPr>
        <w:spacing w:after="0"/>
        <w:ind w:firstLine="708"/>
        <w:jc w:val="both"/>
        <w:rPr>
          <w:rFonts w:ascii="Times New Roman" w:hAnsi="Times New Roman" w:cs="Times New Roman"/>
          <w:sz w:val="24"/>
          <w:szCs w:val="24"/>
        </w:rPr>
      </w:pPr>
      <w:r>
        <w:rPr>
          <w:rFonts w:ascii="Times New Roman" w:hAnsi="Times New Roman" w:cs="Times New Roman"/>
          <w:sz w:val="24"/>
          <w:szCs w:val="24"/>
        </w:rPr>
        <w:t>W związku z powyższym, Starosta Włoszczowski</w:t>
      </w:r>
      <w:r w:rsidRPr="001878DB">
        <w:rPr>
          <w:rFonts w:ascii="Times New Roman" w:hAnsi="Times New Roman" w:cs="Times New Roman"/>
          <w:sz w:val="24"/>
          <w:szCs w:val="24"/>
        </w:rPr>
        <w:t xml:space="preserve"> podał do publicznej wiadomości</w:t>
      </w:r>
      <w:r>
        <w:rPr>
          <w:rFonts w:ascii="Times New Roman" w:hAnsi="Times New Roman" w:cs="Times New Roman"/>
          <w:sz w:val="24"/>
          <w:szCs w:val="24"/>
        </w:rPr>
        <w:t xml:space="preserve"> popr</w:t>
      </w:r>
      <w:r w:rsidR="0045155F">
        <w:rPr>
          <w:rFonts w:ascii="Times New Roman" w:hAnsi="Times New Roman" w:cs="Times New Roman"/>
          <w:sz w:val="24"/>
          <w:szCs w:val="24"/>
        </w:rPr>
        <w:t>zez zamieszczenie w dniu 25 marca 2019</w:t>
      </w:r>
      <w:r w:rsidRPr="001878DB">
        <w:rPr>
          <w:rFonts w:ascii="Times New Roman" w:hAnsi="Times New Roman" w:cs="Times New Roman"/>
          <w:sz w:val="24"/>
          <w:szCs w:val="24"/>
        </w:rPr>
        <w:t xml:space="preserve"> r. w prasie o zasięgu ogóln</w:t>
      </w:r>
      <w:r>
        <w:rPr>
          <w:rFonts w:ascii="Times New Roman" w:hAnsi="Times New Roman" w:cs="Times New Roman"/>
          <w:sz w:val="24"/>
          <w:szCs w:val="24"/>
        </w:rPr>
        <w:t xml:space="preserve">opolskim, </w:t>
      </w:r>
      <w:r>
        <w:rPr>
          <w:rFonts w:ascii="Times New Roman" w:hAnsi="Times New Roman" w:cs="Times New Roman"/>
          <w:sz w:val="24"/>
          <w:szCs w:val="24"/>
        </w:rPr>
        <w:br/>
        <w:t>tj. Dziennik Gazeta Prawna,</w:t>
      </w:r>
      <w:r w:rsidRPr="001878DB">
        <w:rPr>
          <w:rFonts w:ascii="Times New Roman" w:hAnsi="Times New Roman" w:cs="Times New Roman"/>
          <w:sz w:val="24"/>
          <w:szCs w:val="24"/>
        </w:rPr>
        <w:t xml:space="preserve"> na tablicy ogłoszeń St</w:t>
      </w:r>
      <w:r>
        <w:rPr>
          <w:rFonts w:ascii="Times New Roman" w:hAnsi="Times New Roman" w:cs="Times New Roman"/>
          <w:sz w:val="24"/>
          <w:szCs w:val="24"/>
        </w:rPr>
        <w:t xml:space="preserve">arostwa Powiatowego we Włoszczowie </w:t>
      </w:r>
      <w:r>
        <w:rPr>
          <w:rFonts w:ascii="Times New Roman" w:hAnsi="Times New Roman" w:cs="Times New Roman"/>
          <w:sz w:val="24"/>
          <w:szCs w:val="24"/>
        </w:rPr>
        <w:br/>
        <w:t>oraz Urzędu Gminy Włoszczowa</w:t>
      </w:r>
      <w:r w:rsidRPr="001878DB">
        <w:rPr>
          <w:rFonts w:ascii="Times New Roman" w:hAnsi="Times New Roman" w:cs="Times New Roman"/>
          <w:sz w:val="24"/>
          <w:szCs w:val="24"/>
        </w:rPr>
        <w:t>, stronie int</w:t>
      </w:r>
      <w:r>
        <w:rPr>
          <w:rFonts w:ascii="Times New Roman" w:hAnsi="Times New Roman" w:cs="Times New Roman"/>
          <w:sz w:val="24"/>
          <w:szCs w:val="24"/>
        </w:rPr>
        <w:t xml:space="preserve">ernetowej Powiatu Włoszczowskiego oraz </w:t>
      </w:r>
      <w:r w:rsidR="00E6122D">
        <w:rPr>
          <w:rFonts w:ascii="Times New Roman" w:hAnsi="Times New Roman" w:cs="Times New Roman"/>
          <w:sz w:val="24"/>
          <w:szCs w:val="24"/>
        </w:rPr>
        <w:br/>
      </w:r>
      <w:r>
        <w:rPr>
          <w:rFonts w:ascii="Times New Roman" w:hAnsi="Times New Roman" w:cs="Times New Roman"/>
          <w:sz w:val="24"/>
          <w:szCs w:val="24"/>
        </w:rPr>
        <w:t>BIP Starostwa Powiatowego we Włoszczowie</w:t>
      </w:r>
      <w:r w:rsidRPr="001878DB">
        <w:rPr>
          <w:rFonts w:ascii="Times New Roman" w:hAnsi="Times New Roman" w:cs="Times New Roman"/>
          <w:sz w:val="24"/>
          <w:szCs w:val="24"/>
        </w:rPr>
        <w:t>, ogłoszenia o zamiarze</w:t>
      </w:r>
      <w:r>
        <w:rPr>
          <w:rFonts w:ascii="Times New Roman" w:hAnsi="Times New Roman" w:cs="Times New Roman"/>
          <w:sz w:val="24"/>
          <w:szCs w:val="24"/>
        </w:rPr>
        <w:t xml:space="preserve"> wszczęcia postępowania w sprawie</w:t>
      </w:r>
      <w:r w:rsidRPr="001878DB">
        <w:rPr>
          <w:rFonts w:ascii="Times New Roman" w:hAnsi="Times New Roman" w:cs="Times New Roman"/>
          <w:sz w:val="24"/>
          <w:szCs w:val="24"/>
        </w:rPr>
        <w:t xml:space="preserve"> ograniczenia sposobu korzystania z nieruchomości o </w:t>
      </w:r>
      <w:r>
        <w:rPr>
          <w:rFonts w:ascii="Times New Roman" w:hAnsi="Times New Roman" w:cs="Times New Roman"/>
          <w:sz w:val="24"/>
          <w:szCs w:val="24"/>
        </w:rPr>
        <w:t>nieuregulowanym stanie prawnym oznaczonych</w:t>
      </w:r>
      <w:r w:rsidRPr="00920283">
        <w:rPr>
          <w:rFonts w:ascii="Times New Roman" w:hAnsi="Times New Roman" w:cs="Times New Roman"/>
          <w:sz w:val="24"/>
          <w:szCs w:val="24"/>
        </w:rPr>
        <w:t xml:space="preserve"> w ewidencji grun</w:t>
      </w:r>
      <w:r>
        <w:rPr>
          <w:rFonts w:ascii="Times New Roman" w:hAnsi="Times New Roman" w:cs="Times New Roman"/>
          <w:sz w:val="24"/>
          <w:szCs w:val="24"/>
        </w:rPr>
        <w:t xml:space="preserve">tów </w:t>
      </w:r>
      <w:r w:rsidR="0045155F" w:rsidRPr="002265B3">
        <w:rPr>
          <w:rFonts w:ascii="Times New Roman" w:hAnsi="Times New Roman" w:cs="Times New Roman"/>
          <w:sz w:val="24"/>
          <w:szCs w:val="24"/>
        </w:rPr>
        <w:t xml:space="preserve">jako działki Nr 521, 522 i 527, położonych </w:t>
      </w:r>
      <w:r w:rsidR="00E6122D">
        <w:rPr>
          <w:rFonts w:ascii="Times New Roman" w:hAnsi="Times New Roman" w:cs="Times New Roman"/>
          <w:sz w:val="24"/>
          <w:szCs w:val="24"/>
        </w:rPr>
        <w:br/>
      </w:r>
      <w:r w:rsidR="0045155F" w:rsidRPr="002265B3">
        <w:rPr>
          <w:rFonts w:ascii="Times New Roman" w:hAnsi="Times New Roman" w:cs="Times New Roman"/>
          <w:sz w:val="24"/>
          <w:szCs w:val="24"/>
        </w:rPr>
        <w:t>w obrębie ewidencyjnym Łachów gmina Włoszczowa</w:t>
      </w:r>
      <w:r w:rsidR="0045155F">
        <w:rPr>
          <w:rFonts w:ascii="Times New Roman" w:hAnsi="Times New Roman" w:cs="Times New Roman"/>
          <w:sz w:val="24"/>
          <w:szCs w:val="24"/>
        </w:rPr>
        <w:t>, których stan prawny jest nieuregulowany.</w:t>
      </w:r>
    </w:p>
    <w:p w:rsidR="00E641C9" w:rsidRDefault="00E641C9" w:rsidP="00E641C9">
      <w:pPr>
        <w:spacing w:after="0"/>
        <w:ind w:firstLine="708"/>
        <w:jc w:val="both"/>
        <w:rPr>
          <w:rFonts w:ascii="Times New Roman" w:hAnsi="Times New Roman" w:cs="Times New Roman"/>
          <w:sz w:val="24"/>
          <w:szCs w:val="24"/>
        </w:rPr>
      </w:pPr>
      <w:r w:rsidRPr="00674179">
        <w:rPr>
          <w:rFonts w:ascii="Times New Roman" w:hAnsi="Times New Roman" w:cs="Times New Roman"/>
          <w:sz w:val="24"/>
          <w:szCs w:val="24"/>
        </w:rPr>
        <w:t>W związku z tym, iż po upływie 2 miesięcy do</w:t>
      </w:r>
      <w:r>
        <w:rPr>
          <w:rFonts w:ascii="Times New Roman" w:hAnsi="Times New Roman" w:cs="Times New Roman"/>
          <w:sz w:val="24"/>
          <w:szCs w:val="24"/>
        </w:rPr>
        <w:t xml:space="preserve"> Wydziału Geodezji, Kartografii, Katastru i Gospodarki </w:t>
      </w:r>
      <w:r w:rsidRPr="00674179">
        <w:rPr>
          <w:rFonts w:ascii="Times New Roman" w:hAnsi="Times New Roman" w:cs="Times New Roman"/>
          <w:sz w:val="24"/>
          <w:szCs w:val="24"/>
        </w:rPr>
        <w:t xml:space="preserve">Nieruchomościami </w:t>
      </w:r>
      <w:r>
        <w:rPr>
          <w:rFonts w:ascii="Times New Roman" w:hAnsi="Times New Roman" w:cs="Times New Roman"/>
          <w:sz w:val="24"/>
          <w:szCs w:val="24"/>
        </w:rPr>
        <w:t>Starostwa Powiatowego we Włoszczowie</w:t>
      </w:r>
      <w:r w:rsidRPr="00674179">
        <w:rPr>
          <w:rFonts w:ascii="Times New Roman" w:hAnsi="Times New Roman" w:cs="Times New Roman"/>
          <w:sz w:val="24"/>
          <w:szCs w:val="24"/>
        </w:rPr>
        <w:t xml:space="preserve"> nie zgłosiły się osoby, którym przysługują</w:t>
      </w:r>
      <w:r>
        <w:rPr>
          <w:rFonts w:ascii="Times New Roman" w:hAnsi="Times New Roman" w:cs="Times New Roman"/>
          <w:sz w:val="24"/>
          <w:szCs w:val="24"/>
        </w:rPr>
        <w:t xml:space="preserve"> </w:t>
      </w:r>
      <w:r w:rsidRPr="00674179">
        <w:rPr>
          <w:rFonts w:ascii="Times New Roman" w:hAnsi="Times New Roman" w:cs="Times New Roman"/>
          <w:sz w:val="24"/>
          <w:szCs w:val="24"/>
        </w:rPr>
        <w:t xml:space="preserve">prawa rzeczowe do ww. nieruchomości, na podstawie art. 61 </w:t>
      </w:r>
      <w:r>
        <w:rPr>
          <w:rFonts w:ascii="Times New Roman" w:hAnsi="Times New Roman" w:cs="Times New Roman"/>
          <w:sz w:val="24"/>
          <w:szCs w:val="24"/>
        </w:rPr>
        <w:br/>
      </w:r>
      <w:r w:rsidRPr="00674179">
        <w:rPr>
          <w:rFonts w:ascii="Times New Roman" w:hAnsi="Times New Roman" w:cs="Times New Roman"/>
          <w:sz w:val="24"/>
          <w:szCs w:val="24"/>
        </w:rPr>
        <w:t>§ 1 i 4 ustawy z dnia 14 czerwca</w:t>
      </w:r>
      <w:r>
        <w:rPr>
          <w:rFonts w:ascii="Times New Roman" w:hAnsi="Times New Roman" w:cs="Times New Roman"/>
          <w:sz w:val="24"/>
          <w:szCs w:val="24"/>
        </w:rPr>
        <w:t xml:space="preserve"> </w:t>
      </w:r>
      <w:r w:rsidRPr="00674179">
        <w:rPr>
          <w:rFonts w:ascii="Times New Roman" w:hAnsi="Times New Roman" w:cs="Times New Roman"/>
          <w:sz w:val="24"/>
          <w:szCs w:val="24"/>
        </w:rPr>
        <w:t xml:space="preserve">1960 r. Kodeks postępowania administracyjnego </w:t>
      </w:r>
      <w:r>
        <w:rPr>
          <w:rFonts w:ascii="Times New Roman" w:hAnsi="Times New Roman" w:cs="Times New Roman"/>
          <w:sz w:val="24"/>
          <w:szCs w:val="24"/>
        </w:rPr>
        <w:br/>
      </w:r>
      <w:r w:rsidRPr="00904C9C">
        <w:rPr>
          <w:rFonts w:ascii="Times New Roman" w:hAnsi="Times New Roman" w:cs="Times New Roman"/>
          <w:sz w:val="24"/>
          <w:szCs w:val="24"/>
        </w:rPr>
        <w:t>(t.j. Dz. U. z 2017 r. poz. 1257 z późn. zm.)</w:t>
      </w:r>
      <w:r>
        <w:rPr>
          <w:rFonts w:ascii="Times New Roman" w:hAnsi="Times New Roman" w:cs="Times New Roman"/>
          <w:sz w:val="24"/>
          <w:szCs w:val="24"/>
        </w:rPr>
        <w:t xml:space="preserve"> tut. organ wszczął postępowanie administracyjne </w:t>
      </w:r>
      <w:r w:rsidRPr="00AC26FE">
        <w:rPr>
          <w:rFonts w:ascii="Times New Roman" w:hAnsi="Times New Roman" w:cs="Times New Roman"/>
          <w:sz w:val="24"/>
          <w:szCs w:val="24"/>
        </w:rPr>
        <w:t xml:space="preserve">w sprawie </w:t>
      </w:r>
      <w:r w:rsidR="00E6122D">
        <w:rPr>
          <w:rFonts w:ascii="Times New Roman" w:hAnsi="Times New Roman"/>
          <w:sz w:val="24"/>
          <w:szCs w:val="24"/>
        </w:rPr>
        <w:t>ograniczenia</w:t>
      </w:r>
      <w:r w:rsidR="0045155F" w:rsidRPr="002265B3">
        <w:rPr>
          <w:rFonts w:ascii="Times New Roman" w:hAnsi="Times New Roman" w:cs="Times New Roman"/>
          <w:sz w:val="24"/>
          <w:szCs w:val="24"/>
        </w:rPr>
        <w:t xml:space="preserve"> sposobu korzystania z </w:t>
      </w:r>
      <w:r w:rsidR="0045155F">
        <w:rPr>
          <w:rFonts w:ascii="Times New Roman" w:hAnsi="Times New Roman"/>
          <w:sz w:val="24"/>
          <w:szCs w:val="24"/>
        </w:rPr>
        <w:t xml:space="preserve">części </w:t>
      </w:r>
      <w:r w:rsidR="0045155F" w:rsidRPr="002265B3">
        <w:rPr>
          <w:rFonts w:ascii="Times New Roman" w:hAnsi="Times New Roman" w:cs="Times New Roman"/>
          <w:sz w:val="24"/>
          <w:szCs w:val="24"/>
        </w:rPr>
        <w:t xml:space="preserve">nieruchomości oznaczonych </w:t>
      </w:r>
      <w:r w:rsidR="0045155F">
        <w:rPr>
          <w:rFonts w:ascii="Times New Roman" w:hAnsi="Times New Roman" w:cs="Times New Roman"/>
          <w:sz w:val="24"/>
          <w:szCs w:val="24"/>
        </w:rPr>
        <w:br/>
      </w:r>
      <w:r w:rsidR="0045155F" w:rsidRPr="002265B3">
        <w:rPr>
          <w:rFonts w:ascii="Times New Roman" w:hAnsi="Times New Roman" w:cs="Times New Roman"/>
          <w:sz w:val="24"/>
          <w:szCs w:val="24"/>
        </w:rPr>
        <w:t xml:space="preserve">w ewidencji gruntów jako działki Nr 521, 522 i 527, położonych w obrębie ewidencyjnym Łachów gmina Włoszczowa, których </w:t>
      </w:r>
      <w:r w:rsidR="0045155F">
        <w:rPr>
          <w:rFonts w:ascii="Times New Roman" w:hAnsi="Times New Roman"/>
          <w:sz w:val="24"/>
          <w:szCs w:val="24"/>
        </w:rPr>
        <w:t xml:space="preserve">stan prawny jest nieuregulowany, </w:t>
      </w:r>
      <w:r w:rsidR="0045155F" w:rsidRPr="002265B3">
        <w:rPr>
          <w:rFonts w:ascii="Times New Roman" w:hAnsi="Times New Roman" w:cs="Times New Roman"/>
          <w:sz w:val="24"/>
          <w:szCs w:val="24"/>
        </w:rPr>
        <w:t>poprzez udzielenie firmie NEX</w:t>
      </w:r>
      <w:r w:rsidR="0045155F">
        <w:rPr>
          <w:rFonts w:ascii="Times New Roman" w:hAnsi="Times New Roman" w:cs="Times New Roman"/>
          <w:sz w:val="24"/>
          <w:szCs w:val="24"/>
        </w:rPr>
        <w:t xml:space="preserve">ERA </w:t>
      </w:r>
      <w:r w:rsidR="0045155F" w:rsidRPr="002265B3">
        <w:rPr>
          <w:rFonts w:ascii="Times New Roman" w:hAnsi="Times New Roman" w:cs="Times New Roman"/>
          <w:sz w:val="24"/>
          <w:szCs w:val="24"/>
        </w:rPr>
        <w:t xml:space="preserve">Sp. </w:t>
      </w:r>
      <w:r w:rsidR="0045155F">
        <w:rPr>
          <w:rFonts w:ascii="Times New Roman" w:hAnsi="Times New Roman"/>
          <w:sz w:val="24"/>
          <w:szCs w:val="24"/>
        </w:rPr>
        <w:t>z o. o. z siedzibą w Warszawie</w:t>
      </w:r>
      <w:r w:rsidR="0045155F" w:rsidRPr="00787AB4">
        <w:rPr>
          <w:rFonts w:ascii="Times New Roman" w:hAnsi="Times New Roman" w:cs="Times New Roman"/>
          <w:sz w:val="24"/>
          <w:szCs w:val="24"/>
        </w:rPr>
        <w:t xml:space="preserve"> </w:t>
      </w:r>
      <w:r w:rsidR="0045155F">
        <w:rPr>
          <w:rFonts w:ascii="Times New Roman" w:hAnsi="Times New Roman"/>
          <w:sz w:val="24"/>
          <w:szCs w:val="24"/>
        </w:rPr>
        <w:t xml:space="preserve">zezwolenia na założenie </w:t>
      </w:r>
      <w:r w:rsidR="0045155F" w:rsidRPr="00787AB4">
        <w:rPr>
          <w:rFonts w:ascii="Times New Roman" w:hAnsi="Times New Roman" w:cs="Times New Roman"/>
          <w:sz w:val="24"/>
          <w:szCs w:val="24"/>
        </w:rPr>
        <w:t>i przeprowadzenie przewodów i urządzeń łączności publicznej w postaci podwieszenia kabla światłowodowego typu ADSS na istniejącej podbudowie słupow</w:t>
      </w:r>
      <w:r w:rsidR="0045155F">
        <w:rPr>
          <w:rFonts w:ascii="Times New Roman" w:hAnsi="Times New Roman"/>
          <w:sz w:val="24"/>
          <w:szCs w:val="24"/>
        </w:rPr>
        <w:t xml:space="preserve">ej linii elektroenergetycznej </w:t>
      </w:r>
      <w:proofErr w:type="spellStart"/>
      <w:r w:rsidR="0045155F">
        <w:rPr>
          <w:rFonts w:ascii="Times New Roman" w:hAnsi="Times New Roman"/>
          <w:sz w:val="24"/>
          <w:szCs w:val="24"/>
        </w:rPr>
        <w:t>nN</w:t>
      </w:r>
      <w:proofErr w:type="spellEnd"/>
      <w:r w:rsidR="0045155F">
        <w:rPr>
          <w:rFonts w:ascii="Times New Roman" w:hAnsi="Times New Roman"/>
          <w:sz w:val="24"/>
          <w:szCs w:val="24"/>
        </w:rPr>
        <w:t>,</w:t>
      </w:r>
      <w:r>
        <w:rPr>
          <w:rFonts w:ascii="Times New Roman" w:hAnsi="Times New Roman" w:cs="Times New Roman"/>
          <w:sz w:val="24"/>
          <w:szCs w:val="24"/>
        </w:rPr>
        <w:t xml:space="preserve">  </w:t>
      </w:r>
      <w:r w:rsidRPr="00381F83">
        <w:rPr>
          <w:rFonts w:ascii="Times New Roman" w:hAnsi="Times New Roman" w:cs="Times New Roman"/>
          <w:sz w:val="24"/>
          <w:szCs w:val="24"/>
        </w:rPr>
        <w:t xml:space="preserve">jednocześnie informując strony postępowania stosownie do art. 10 § 1 Kodeks postępowania administracyjnego o możliwości wypowiedzenia się co do </w:t>
      </w:r>
      <w:r w:rsidR="0045155F">
        <w:rPr>
          <w:rFonts w:ascii="Times New Roman" w:hAnsi="Times New Roman" w:cs="Times New Roman"/>
          <w:sz w:val="24"/>
          <w:szCs w:val="24"/>
        </w:rPr>
        <w:t xml:space="preserve">dotychczas </w:t>
      </w:r>
      <w:r w:rsidRPr="00381F83">
        <w:rPr>
          <w:rFonts w:ascii="Times New Roman" w:hAnsi="Times New Roman" w:cs="Times New Roman"/>
          <w:sz w:val="24"/>
          <w:szCs w:val="24"/>
        </w:rPr>
        <w:t xml:space="preserve">zebranych dowodów </w:t>
      </w:r>
      <w:r w:rsidR="0045155F">
        <w:rPr>
          <w:rFonts w:ascii="Times New Roman" w:hAnsi="Times New Roman" w:cs="Times New Roman"/>
          <w:sz w:val="24"/>
          <w:szCs w:val="24"/>
        </w:rPr>
        <w:br/>
      </w:r>
      <w:r w:rsidRPr="00381F83">
        <w:rPr>
          <w:rFonts w:ascii="Times New Roman" w:hAnsi="Times New Roman" w:cs="Times New Roman"/>
          <w:sz w:val="24"/>
          <w:szCs w:val="24"/>
        </w:rPr>
        <w:t>i materiałów niezbędnych do wydania decyzji oraz s</w:t>
      </w:r>
      <w:r w:rsidR="00E6122D">
        <w:rPr>
          <w:rFonts w:ascii="Times New Roman" w:hAnsi="Times New Roman" w:cs="Times New Roman"/>
          <w:sz w:val="24"/>
          <w:szCs w:val="24"/>
        </w:rPr>
        <w:t>kładania dodatkowych wyjaśnień</w:t>
      </w:r>
      <w:r w:rsidRPr="00381F83">
        <w:rPr>
          <w:rFonts w:ascii="Times New Roman" w:hAnsi="Times New Roman" w:cs="Times New Roman"/>
          <w:sz w:val="24"/>
          <w:szCs w:val="24"/>
        </w:rPr>
        <w:t xml:space="preserve"> </w:t>
      </w:r>
      <w:r w:rsidR="0045155F">
        <w:rPr>
          <w:rFonts w:ascii="Times New Roman" w:hAnsi="Times New Roman" w:cs="Times New Roman"/>
          <w:sz w:val="24"/>
          <w:szCs w:val="24"/>
        </w:rPr>
        <w:br/>
      </w:r>
      <w:r w:rsidRPr="00381F83">
        <w:rPr>
          <w:rFonts w:ascii="Times New Roman" w:hAnsi="Times New Roman" w:cs="Times New Roman"/>
          <w:sz w:val="24"/>
          <w:szCs w:val="24"/>
        </w:rPr>
        <w:t>i wniosków.</w:t>
      </w:r>
      <w:r>
        <w:rPr>
          <w:rFonts w:ascii="Times New Roman" w:hAnsi="Times New Roman" w:cs="Times New Roman"/>
          <w:sz w:val="24"/>
          <w:szCs w:val="24"/>
        </w:rPr>
        <w:t xml:space="preserve"> </w:t>
      </w:r>
    </w:p>
    <w:p w:rsidR="00E641C9" w:rsidRDefault="00E641C9" w:rsidP="0045155F">
      <w:pPr>
        <w:spacing w:after="0"/>
        <w:ind w:firstLine="708"/>
        <w:jc w:val="both"/>
        <w:rPr>
          <w:rFonts w:ascii="Times New Roman" w:hAnsi="Times New Roman" w:cs="Times New Roman"/>
          <w:sz w:val="24"/>
          <w:szCs w:val="24"/>
        </w:rPr>
      </w:pPr>
      <w:r w:rsidRPr="00A24165">
        <w:rPr>
          <w:rFonts w:ascii="Times New Roman" w:hAnsi="Times New Roman" w:cs="Times New Roman"/>
          <w:sz w:val="24"/>
          <w:szCs w:val="24"/>
        </w:rPr>
        <w:t>W wyznaczonym terminie strony postępowania nie zapoznały się z zebranym materiałem dowodowym w sprawie jak również nie wypowiedziały się co do zebranych dowodów i materiałów oraz nie złożyły dodatkowych wniosków lub wyjaśnień.</w:t>
      </w:r>
    </w:p>
    <w:p w:rsidR="0045155F" w:rsidRPr="0045155F" w:rsidRDefault="0045155F" w:rsidP="0045155F">
      <w:pPr>
        <w:spacing w:after="120"/>
        <w:ind w:firstLine="708"/>
        <w:jc w:val="both"/>
        <w:rPr>
          <w:rFonts w:ascii="Times New Roman" w:hAnsi="Times New Roman" w:cs="Times New Roman"/>
          <w:sz w:val="24"/>
          <w:szCs w:val="24"/>
        </w:rPr>
      </w:pPr>
      <w:r w:rsidRPr="0045155F">
        <w:rPr>
          <w:rFonts w:ascii="Times New Roman" w:hAnsi="Times New Roman" w:cs="Times New Roman"/>
          <w:sz w:val="24"/>
          <w:szCs w:val="24"/>
        </w:rPr>
        <w:lastRenderedPageBreak/>
        <w:t xml:space="preserve">Zaznaczyć należy, iż właścicielowi nieruchomości przysługuje od inwestora, któremu udostępniono nieruchomość, odszkodowanie za straty wyrządzone na skutek jej zajęcia </w:t>
      </w:r>
      <w:r>
        <w:rPr>
          <w:rFonts w:ascii="Times New Roman" w:hAnsi="Times New Roman" w:cs="Times New Roman"/>
          <w:sz w:val="24"/>
          <w:szCs w:val="24"/>
        </w:rPr>
        <w:br/>
      </w:r>
      <w:r w:rsidRPr="0045155F">
        <w:rPr>
          <w:rFonts w:ascii="Times New Roman" w:hAnsi="Times New Roman" w:cs="Times New Roman"/>
          <w:sz w:val="24"/>
          <w:szCs w:val="24"/>
        </w:rPr>
        <w:t>i działań związanych z realizacją inwestycji. Odszkodowanie powyższe ustala, w braku porozumienia stron starosta, z zastosowaniem zasad przewidzianych przy wywłaszczaniu nieruchomości. Roszczenie odszkodowawcze określone w art. 128 ust. 4 ustawy o gospodarce nieruchomościami może być dochodzone nie wcześniej niż po fakcie powstania tych strat, czyli po zajęciu nieruchomości i zrealizowaniu inwestycji i nie można go określić w decyzji ograniczającej sposób korzystania z nieruchomości (bo nie wiadomo, czy sytuacja uzasadniająca zgłoszenie takiego roszczenia faktycznie wystąpi).</w:t>
      </w:r>
    </w:p>
    <w:p w:rsidR="0045155F" w:rsidRPr="0045155F" w:rsidRDefault="0045155F" w:rsidP="0045155F">
      <w:pPr>
        <w:spacing w:after="120"/>
        <w:ind w:firstLine="708"/>
        <w:jc w:val="both"/>
        <w:rPr>
          <w:rFonts w:ascii="Times New Roman" w:hAnsi="Times New Roman" w:cs="Times New Roman"/>
          <w:sz w:val="24"/>
          <w:szCs w:val="24"/>
        </w:rPr>
      </w:pPr>
      <w:r w:rsidRPr="0045155F">
        <w:rPr>
          <w:rFonts w:ascii="Times New Roman" w:hAnsi="Times New Roman" w:cs="Times New Roman"/>
          <w:sz w:val="24"/>
          <w:szCs w:val="24"/>
        </w:rPr>
        <w:t xml:space="preserve">Zatem starosta wydający decyzję w sprawie o ograniczenie sposobu korzystania </w:t>
      </w:r>
      <w:r w:rsidR="004108E3">
        <w:rPr>
          <w:rFonts w:ascii="Times New Roman" w:hAnsi="Times New Roman" w:cs="Times New Roman"/>
          <w:sz w:val="24"/>
          <w:szCs w:val="24"/>
        </w:rPr>
        <w:br/>
      </w:r>
      <w:r w:rsidRPr="0045155F">
        <w:rPr>
          <w:rFonts w:ascii="Times New Roman" w:hAnsi="Times New Roman" w:cs="Times New Roman"/>
          <w:sz w:val="24"/>
          <w:szCs w:val="24"/>
        </w:rPr>
        <w:t>z nieruchomości, w trybie art. 124 ust. 1 i 124a ustawy o gospodarce nieruchomościami,  nie ustala od razu odszkodowania, gdyż na jednostce organizacyjnej, która otrzymała zezwolenie na dokonanie określonych czynności, stosownie do art. 124 ust. 4 przedmiotowej ustawy, ciąży obowiązek przywrócenia nieruchomości do stanu poprzedniego, a jeżeli przywrócenie nieruchomości do stanu poprzedniego jest niemożliwe albo powoduje nadmierne trudności czy znaczne koszty, to wtedy służy odszkodowanie z art. 128 ust. 4 w/w ustawy.</w:t>
      </w:r>
    </w:p>
    <w:p w:rsidR="0045155F" w:rsidRPr="0045155F" w:rsidRDefault="0045155F" w:rsidP="0045155F">
      <w:pPr>
        <w:spacing w:after="120"/>
        <w:ind w:firstLine="708"/>
        <w:jc w:val="both"/>
        <w:rPr>
          <w:rFonts w:ascii="Times New Roman" w:hAnsi="Times New Roman" w:cs="Times New Roman"/>
          <w:sz w:val="24"/>
          <w:szCs w:val="24"/>
        </w:rPr>
      </w:pPr>
      <w:r w:rsidRPr="0045155F">
        <w:rPr>
          <w:rFonts w:ascii="Times New Roman" w:hAnsi="Times New Roman" w:cs="Times New Roman"/>
          <w:sz w:val="24"/>
          <w:szCs w:val="24"/>
        </w:rPr>
        <w:t xml:space="preserve">Zgodnie z art. 124 ust. 1b w zakresie łączności publicznej decyzję w sprawie zezwolenia wydaje się w uzgodnieniu z Prezesem Urzędu Komunikacji Elektronicznej. </w:t>
      </w:r>
    </w:p>
    <w:p w:rsidR="0045155F" w:rsidRDefault="0045155F" w:rsidP="0045155F">
      <w:pPr>
        <w:spacing w:after="120"/>
        <w:ind w:firstLine="708"/>
        <w:rPr>
          <w:rFonts w:ascii="Times New Roman" w:hAnsi="Times New Roman" w:cs="Times New Roman"/>
          <w:sz w:val="24"/>
          <w:szCs w:val="24"/>
        </w:rPr>
      </w:pPr>
      <w:r w:rsidRPr="0045155F">
        <w:rPr>
          <w:rFonts w:ascii="Times New Roman" w:hAnsi="Times New Roman" w:cs="Times New Roman"/>
          <w:sz w:val="24"/>
          <w:szCs w:val="24"/>
        </w:rPr>
        <w:t xml:space="preserve">W związku z powyższym kserokopia akt sprawy wraz z projektem decyzji zostały przekazane do Prezesa Urzędu Komunikacji Elektronicznej. </w:t>
      </w:r>
    </w:p>
    <w:p w:rsidR="0045155F" w:rsidRPr="0045155F" w:rsidRDefault="0045155F" w:rsidP="00853E61">
      <w:pPr>
        <w:spacing w:after="120"/>
        <w:ind w:firstLine="708"/>
        <w:jc w:val="both"/>
        <w:rPr>
          <w:rFonts w:ascii="Times New Roman" w:hAnsi="Times New Roman" w:cs="Times New Roman"/>
          <w:sz w:val="24"/>
          <w:szCs w:val="24"/>
        </w:rPr>
      </w:pPr>
      <w:r w:rsidRPr="0045155F">
        <w:rPr>
          <w:rFonts w:ascii="Times New Roman" w:hAnsi="Times New Roman" w:cs="Times New Roman"/>
          <w:sz w:val="24"/>
          <w:szCs w:val="24"/>
        </w:rPr>
        <w:t>Post</w:t>
      </w:r>
      <w:r w:rsidR="00836A2F">
        <w:rPr>
          <w:rFonts w:ascii="Times New Roman" w:hAnsi="Times New Roman" w:cs="Times New Roman"/>
          <w:sz w:val="24"/>
          <w:szCs w:val="24"/>
        </w:rPr>
        <w:t>anowieniem z dnia 26 lipca 2019 r.</w:t>
      </w:r>
      <w:r w:rsidRPr="0045155F">
        <w:rPr>
          <w:rFonts w:ascii="Times New Roman" w:hAnsi="Times New Roman" w:cs="Times New Roman"/>
          <w:sz w:val="24"/>
          <w:szCs w:val="24"/>
        </w:rPr>
        <w:t xml:space="preserve">, </w:t>
      </w:r>
      <w:r w:rsidR="00836A2F">
        <w:rPr>
          <w:rFonts w:ascii="Times New Roman" w:hAnsi="Times New Roman" w:cs="Times New Roman"/>
          <w:sz w:val="24"/>
          <w:szCs w:val="24"/>
        </w:rPr>
        <w:t>Nr DT.WOT.6171.22.2019.7</w:t>
      </w:r>
      <w:r w:rsidRPr="0045155F">
        <w:rPr>
          <w:rFonts w:ascii="Times New Roman" w:hAnsi="Times New Roman" w:cs="Times New Roman"/>
          <w:sz w:val="24"/>
          <w:szCs w:val="24"/>
        </w:rPr>
        <w:t xml:space="preserve"> Prezes Urzędu Komunikacji Elektroniczn</w:t>
      </w:r>
      <w:r w:rsidR="00836A2F">
        <w:rPr>
          <w:rFonts w:ascii="Times New Roman" w:hAnsi="Times New Roman" w:cs="Times New Roman"/>
          <w:sz w:val="24"/>
          <w:szCs w:val="24"/>
        </w:rPr>
        <w:t>ej</w:t>
      </w:r>
      <w:r w:rsidR="00777DAC">
        <w:rPr>
          <w:rFonts w:ascii="Times New Roman" w:hAnsi="Times New Roman" w:cs="Times New Roman"/>
          <w:sz w:val="24"/>
          <w:szCs w:val="24"/>
        </w:rPr>
        <w:t xml:space="preserve"> uzgodnił w całości w zakresie urządzeń łączności publicznej projekt decyzji administracyjnej znak: GKN.6852.2.4.2018.TS przedłożony przez Starostę Włoszczowskiego</w:t>
      </w:r>
      <w:r w:rsidR="000B0611">
        <w:rPr>
          <w:rFonts w:ascii="Times New Roman" w:hAnsi="Times New Roman" w:cs="Times New Roman"/>
          <w:sz w:val="24"/>
          <w:szCs w:val="24"/>
        </w:rPr>
        <w:t xml:space="preserve"> ograniczającej sposób korzystania z części nieruchomości, oznaczonych </w:t>
      </w:r>
      <w:r w:rsidR="00853E61">
        <w:rPr>
          <w:rFonts w:ascii="Times New Roman" w:hAnsi="Times New Roman" w:cs="Times New Roman"/>
          <w:sz w:val="24"/>
          <w:szCs w:val="24"/>
        </w:rPr>
        <w:br/>
      </w:r>
      <w:r w:rsidR="000B0611">
        <w:rPr>
          <w:rFonts w:ascii="Times New Roman" w:hAnsi="Times New Roman" w:cs="Times New Roman"/>
          <w:sz w:val="24"/>
          <w:szCs w:val="24"/>
        </w:rPr>
        <w:t>w ewidencji gruntów jako działki Nr 521,522,527, położonych w obrębie ewidencyjnym Łachów, gmina Włoszczowa, których stan prawny jest nieuregulowany, poprzez udzielenie NEXERA Sp. Z o.o. z siedzibą w Warszawie</w:t>
      </w:r>
      <w:r w:rsidR="00945A16">
        <w:rPr>
          <w:rFonts w:ascii="Times New Roman" w:hAnsi="Times New Roman" w:cs="Times New Roman"/>
          <w:sz w:val="24"/>
          <w:szCs w:val="24"/>
        </w:rPr>
        <w:t xml:space="preserve"> zezwolenia na założenie i przeprowadzenie przewodów i urządzeń łączności publicznej w postaci podwieszenia kabla światłowodowego typu ADSS na istniejącej podbudowie słupowej linii elektroenergetycznej </w:t>
      </w:r>
      <w:proofErr w:type="spellStart"/>
      <w:r w:rsidR="00945A16">
        <w:rPr>
          <w:rFonts w:ascii="Times New Roman" w:hAnsi="Times New Roman" w:cs="Times New Roman"/>
          <w:sz w:val="24"/>
          <w:szCs w:val="24"/>
        </w:rPr>
        <w:t>nN</w:t>
      </w:r>
      <w:proofErr w:type="spellEnd"/>
      <w:r w:rsidR="00945A16">
        <w:rPr>
          <w:rFonts w:ascii="Times New Roman" w:hAnsi="Times New Roman" w:cs="Times New Roman"/>
          <w:sz w:val="24"/>
          <w:szCs w:val="24"/>
        </w:rPr>
        <w:t xml:space="preserve">, zgodnie </w:t>
      </w:r>
      <w:r w:rsidR="00853E61">
        <w:rPr>
          <w:rFonts w:ascii="Times New Roman" w:hAnsi="Times New Roman" w:cs="Times New Roman"/>
          <w:sz w:val="24"/>
          <w:szCs w:val="24"/>
        </w:rPr>
        <w:br/>
      </w:r>
      <w:r w:rsidR="00945A16">
        <w:rPr>
          <w:rFonts w:ascii="Times New Roman" w:hAnsi="Times New Roman" w:cs="Times New Roman"/>
          <w:sz w:val="24"/>
          <w:szCs w:val="24"/>
        </w:rPr>
        <w:t>z załącznikami mapowymi stanowiącymi integralną część decyzji.</w:t>
      </w:r>
    </w:p>
    <w:p w:rsidR="00E641C9" w:rsidRDefault="00E641C9" w:rsidP="0045155F">
      <w:pPr>
        <w:spacing w:after="120"/>
        <w:ind w:firstLine="708"/>
        <w:rPr>
          <w:rFonts w:ascii="Times New Roman" w:eastAsia="Times New Roman" w:hAnsi="Times New Roman" w:cs="Times New Roman"/>
          <w:sz w:val="24"/>
          <w:szCs w:val="24"/>
          <w:lang w:eastAsia="pl-PL"/>
        </w:rPr>
      </w:pPr>
      <w:r w:rsidRPr="00B16253">
        <w:rPr>
          <w:rFonts w:ascii="Times New Roman" w:eastAsia="Times New Roman" w:hAnsi="Times New Roman" w:cs="Times New Roman"/>
          <w:sz w:val="24"/>
          <w:szCs w:val="24"/>
          <w:lang w:eastAsia="pl-PL"/>
        </w:rPr>
        <w:t>Mając powyższe na uwadze i uznając wniosek strony za uzasadniony tut. organ orzekł jak w sentencji niniejszej decyzji.</w:t>
      </w:r>
    </w:p>
    <w:p w:rsidR="00E641C9" w:rsidRDefault="00E641C9" w:rsidP="00E641C9">
      <w:pPr>
        <w:ind w:firstLine="708"/>
        <w:jc w:val="both"/>
        <w:rPr>
          <w:rFonts w:ascii="Times New Roman" w:eastAsia="Times New Roman" w:hAnsi="Times New Roman" w:cs="Times New Roman"/>
          <w:sz w:val="24"/>
          <w:szCs w:val="24"/>
          <w:lang w:eastAsia="pl-PL"/>
        </w:rPr>
      </w:pPr>
      <w:r w:rsidRPr="00BB4F17">
        <w:rPr>
          <w:rFonts w:ascii="Times New Roman" w:eastAsia="Times New Roman" w:hAnsi="Times New Roman" w:cs="Times New Roman"/>
          <w:sz w:val="24"/>
          <w:szCs w:val="24"/>
          <w:lang w:eastAsia="pl-PL"/>
        </w:rPr>
        <w:t>Niniejsza decyzja podlega ogłoszeniu w sposób określony w art. 49 Kodeksu postępowania administracyjnego w związku z art. 118a ust.2 ustawy o gospodarce nieruchomościami tj. przez obwieszczenie lub w inny zwyczajowo przyjęty w danej miejscowości sposób publicznego ogłaszania. Decyzję uważa się za doręczoną ze skutkiem prawnym po upływie 14 dni od dnia publicznego ogłoszenia.</w:t>
      </w:r>
    </w:p>
    <w:p w:rsidR="0045155F" w:rsidRPr="001D43E1" w:rsidRDefault="0045155F" w:rsidP="0045155F">
      <w:pPr>
        <w:ind w:firstLine="708"/>
        <w:jc w:val="center"/>
        <w:rPr>
          <w:rFonts w:ascii="Times New Roman" w:hAnsi="Times New Roman" w:cs="Times New Roman"/>
          <w:b/>
          <w:sz w:val="24"/>
          <w:szCs w:val="24"/>
        </w:rPr>
      </w:pPr>
      <w:r w:rsidRPr="001D43E1">
        <w:rPr>
          <w:rFonts w:ascii="Times New Roman" w:hAnsi="Times New Roman" w:cs="Times New Roman"/>
          <w:b/>
          <w:sz w:val="24"/>
          <w:szCs w:val="24"/>
        </w:rPr>
        <w:t>Pouczenie</w:t>
      </w:r>
    </w:p>
    <w:p w:rsidR="0045155F" w:rsidRPr="001D43E1" w:rsidRDefault="0045155F" w:rsidP="0045155F">
      <w:pPr>
        <w:spacing w:after="0"/>
        <w:ind w:firstLine="708"/>
        <w:jc w:val="both"/>
        <w:rPr>
          <w:rFonts w:ascii="Times New Roman" w:hAnsi="Times New Roman" w:cs="Times New Roman"/>
          <w:sz w:val="24"/>
          <w:szCs w:val="24"/>
        </w:rPr>
      </w:pPr>
      <w:r w:rsidRPr="001D43E1">
        <w:rPr>
          <w:rFonts w:ascii="Times New Roman" w:hAnsi="Times New Roman" w:cs="Times New Roman"/>
          <w:sz w:val="24"/>
          <w:szCs w:val="24"/>
        </w:rPr>
        <w:t>Od niniejszej decyzji służy stronom prawo wniesienia odwołania do Wojewody Świętokrzyskiego za pośrednictwem Starosty Włoszczowskiego w terminie 14 dni od daty otrzymania decyzji.</w:t>
      </w:r>
    </w:p>
    <w:p w:rsidR="0045155F" w:rsidRPr="001D43E1" w:rsidRDefault="0045155F" w:rsidP="0045155F">
      <w:pPr>
        <w:spacing w:after="0"/>
        <w:ind w:firstLine="708"/>
        <w:jc w:val="both"/>
        <w:rPr>
          <w:rFonts w:ascii="Times New Roman" w:hAnsi="Times New Roman" w:cs="Times New Roman"/>
          <w:sz w:val="24"/>
          <w:szCs w:val="24"/>
        </w:rPr>
      </w:pPr>
      <w:r w:rsidRPr="001D43E1">
        <w:rPr>
          <w:rFonts w:ascii="Times New Roman" w:hAnsi="Times New Roman" w:cs="Times New Roman"/>
          <w:sz w:val="24"/>
          <w:szCs w:val="24"/>
        </w:rPr>
        <w:t xml:space="preserve">Zgodnie z art. 127a stawy z dnia 14 czerwca 1960 r. Kodeks postępowania administracyjnego </w:t>
      </w:r>
      <w:r w:rsidR="001A5475" w:rsidRPr="001A5475">
        <w:rPr>
          <w:rFonts w:ascii="Times New Roman" w:hAnsi="Times New Roman" w:cs="Times New Roman"/>
          <w:sz w:val="24"/>
          <w:szCs w:val="24"/>
        </w:rPr>
        <w:t>(</w:t>
      </w:r>
      <w:proofErr w:type="spellStart"/>
      <w:r w:rsidR="001A5475" w:rsidRPr="001A5475">
        <w:rPr>
          <w:rFonts w:ascii="Times New Roman" w:hAnsi="Times New Roman" w:cs="Times New Roman"/>
          <w:sz w:val="24"/>
          <w:szCs w:val="24"/>
        </w:rPr>
        <w:t>t.j</w:t>
      </w:r>
      <w:proofErr w:type="spellEnd"/>
      <w:r w:rsidR="001A5475" w:rsidRPr="001A5475">
        <w:rPr>
          <w:rFonts w:ascii="Times New Roman" w:hAnsi="Times New Roman" w:cs="Times New Roman"/>
          <w:sz w:val="24"/>
          <w:szCs w:val="24"/>
        </w:rPr>
        <w:t>. Dz. U. z</w:t>
      </w:r>
      <w:r w:rsidR="001A5475">
        <w:rPr>
          <w:rFonts w:ascii="Times New Roman" w:hAnsi="Times New Roman" w:cs="Times New Roman"/>
          <w:sz w:val="24"/>
          <w:szCs w:val="24"/>
        </w:rPr>
        <w:t xml:space="preserve"> 2018 r. poz. 2096 z </w:t>
      </w:r>
      <w:proofErr w:type="spellStart"/>
      <w:r w:rsidR="001A5475">
        <w:rPr>
          <w:rFonts w:ascii="Times New Roman" w:hAnsi="Times New Roman" w:cs="Times New Roman"/>
          <w:sz w:val="24"/>
          <w:szCs w:val="24"/>
        </w:rPr>
        <w:t>późn</w:t>
      </w:r>
      <w:proofErr w:type="spellEnd"/>
      <w:r w:rsidR="001A5475">
        <w:rPr>
          <w:rFonts w:ascii="Times New Roman" w:hAnsi="Times New Roman" w:cs="Times New Roman"/>
          <w:sz w:val="24"/>
          <w:szCs w:val="24"/>
        </w:rPr>
        <w:t>. zm.)</w:t>
      </w:r>
      <w:r w:rsidR="001A5475" w:rsidRPr="001A5475">
        <w:rPr>
          <w:rFonts w:ascii="Times New Roman" w:hAnsi="Times New Roman" w:cs="Times New Roman"/>
          <w:sz w:val="24"/>
          <w:szCs w:val="24"/>
        </w:rPr>
        <w:t xml:space="preserve"> </w:t>
      </w:r>
      <w:r w:rsidRPr="001D43E1">
        <w:rPr>
          <w:rFonts w:ascii="Times New Roman" w:hAnsi="Times New Roman" w:cs="Times New Roman"/>
          <w:sz w:val="24"/>
          <w:szCs w:val="24"/>
        </w:rPr>
        <w:t xml:space="preserve">w trakcie biegu terminu do </w:t>
      </w:r>
      <w:r w:rsidRPr="001D43E1">
        <w:rPr>
          <w:rFonts w:ascii="Times New Roman" w:hAnsi="Times New Roman" w:cs="Times New Roman"/>
          <w:sz w:val="24"/>
          <w:szCs w:val="24"/>
        </w:rPr>
        <w:lastRenderedPageBreak/>
        <w:t>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Zrzeczenie się prawa do wniesienia odwołania może nastąpić nie wcześniej niż po otrzymaniu decyzji.</w:t>
      </w:r>
    </w:p>
    <w:p w:rsidR="0045155F" w:rsidRPr="001D43E1" w:rsidRDefault="0045155F" w:rsidP="0045155F">
      <w:pPr>
        <w:spacing w:after="0"/>
        <w:ind w:firstLine="708"/>
        <w:jc w:val="both"/>
        <w:rPr>
          <w:rFonts w:ascii="Times New Roman" w:hAnsi="Times New Roman" w:cs="Times New Roman"/>
          <w:sz w:val="24"/>
          <w:szCs w:val="24"/>
        </w:rPr>
      </w:pPr>
      <w:r w:rsidRPr="001D43E1">
        <w:rPr>
          <w:rFonts w:ascii="Times New Roman" w:hAnsi="Times New Roman" w:cs="Times New Roman"/>
          <w:sz w:val="24"/>
          <w:szCs w:val="24"/>
        </w:rPr>
        <w:t>Skutkiem zrzeczenia się przez strony prawa do wniesienia odwołania jest nie tylko uzyskanie cechy ostateczności przez decyzję, lecz także cechy prawomocności. Decyzją prawomocną jest decyzja ostateczna, której nie można zaskarżyć do sądu. Strony, zrzekając się prawa do wniesienia odwołania, zrzekają się zatem równocześnie prawa wniesienia skargi do sądu.</w:t>
      </w:r>
    </w:p>
    <w:p w:rsidR="0045155F" w:rsidRDefault="0045155F" w:rsidP="0045155F">
      <w:pPr>
        <w:ind w:firstLine="708"/>
        <w:jc w:val="both"/>
        <w:rPr>
          <w:rFonts w:ascii="Times New Roman" w:hAnsi="Times New Roman" w:cs="Times New Roman"/>
          <w:sz w:val="24"/>
          <w:szCs w:val="24"/>
        </w:rPr>
      </w:pPr>
      <w:r w:rsidRPr="001D43E1">
        <w:rPr>
          <w:rFonts w:ascii="Times New Roman" w:hAnsi="Times New Roman" w:cs="Times New Roman"/>
          <w:sz w:val="24"/>
          <w:szCs w:val="24"/>
        </w:rPr>
        <w:t>Decyzja podlega wykonaniu przed upływem terminu do wniesienia odwołania, jeżeli jest zgodna z żądaniem wszystkich stron lub jeżeli wszystkie strony zrzekły się prawa do wniesienia odwołania (art. 130 § 4 k.p.a.).</w:t>
      </w:r>
    </w:p>
    <w:p w:rsidR="0045155F" w:rsidRDefault="0045155F" w:rsidP="0045155F">
      <w:pPr>
        <w:jc w:val="both"/>
        <w:rPr>
          <w:rFonts w:ascii="Times New Roman" w:hAnsi="Times New Roman" w:cs="Times New Roman"/>
          <w:sz w:val="24"/>
          <w:szCs w:val="24"/>
        </w:rPr>
      </w:pPr>
    </w:p>
    <w:p w:rsidR="00E6122D" w:rsidRPr="00E6122D" w:rsidRDefault="00E6122D" w:rsidP="00E6122D">
      <w:pPr>
        <w:spacing w:after="0"/>
        <w:jc w:val="both"/>
        <w:rPr>
          <w:rFonts w:ascii="Times New Roman" w:hAnsi="Times New Roman" w:cs="Times New Roman"/>
          <w:b/>
          <w:sz w:val="24"/>
          <w:szCs w:val="24"/>
          <w:u w:val="single"/>
        </w:rPr>
      </w:pPr>
      <w:r w:rsidRPr="00E6122D">
        <w:rPr>
          <w:rFonts w:ascii="Times New Roman" w:hAnsi="Times New Roman" w:cs="Times New Roman"/>
          <w:b/>
          <w:sz w:val="24"/>
          <w:szCs w:val="24"/>
          <w:u w:val="single"/>
        </w:rPr>
        <w:t>Załączniki:</w:t>
      </w:r>
    </w:p>
    <w:p w:rsidR="00E6122D" w:rsidRDefault="00E6122D" w:rsidP="00E6122D">
      <w:pPr>
        <w:spacing w:after="0"/>
        <w:jc w:val="both"/>
        <w:rPr>
          <w:rFonts w:ascii="Times New Roman" w:hAnsi="Times New Roman" w:cs="Times New Roman"/>
          <w:sz w:val="24"/>
          <w:szCs w:val="24"/>
        </w:rPr>
      </w:pPr>
      <w:r>
        <w:rPr>
          <w:rFonts w:ascii="Times New Roman" w:hAnsi="Times New Roman" w:cs="Times New Roman"/>
          <w:sz w:val="24"/>
          <w:szCs w:val="24"/>
        </w:rPr>
        <w:t>- załącznik graficzny nr 1</w:t>
      </w:r>
    </w:p>
    <w:p w:rsidR="00E6122D" w:rsidRDefault="00E6122D" w:rsidP="00E6122D">
      <w:pPr>
        <w:spacing w:after="0"/>
        <w:jc w:val="both"/>
        <w:rPr>
          <w:rFonts w:ascii="Times New Roman" w:hAnsi="Times New Roman" w:cs="Times New Roman"/>
          <w:sz w:val="24"/>
          <w:szCs w:val="24"/>
        </w:rPr>
      </w:pPr>
      <w:r>
        <w:rPr>
          <w:rFonts w:ascii="Times New Roman" w:hAnsi="Times New Roman" w:cs="Times New Roman"/>
          <w:sz w:val="24"/>
          <w:szCs w:val="24"/>
        </w:rPr>
        <w:t>- załącznik graficzny nr 2</w:t>
      </w:r>
    </w:p>
    <w:p w:rsidR="00E6122D" w:rsidRDefault="00E6122D" w:rsidP="00E6122D">
      <w:pPr>
        <w:spacing w:after="0"/>
        <w:jc w:val="both"/>
        <w:rPr>
          <w:rFonts w:ascii="Times New Roman" w:hAnsi="Times New Roman" w:cs="Times New Roman"/>
          <w:sz w:val="24"/>
          <w:szCs w:val="24"/>
        </w:rPr>
      </w:pPr>
      <w:r>
        <w:rPr>
          <w:rFonts w:ascii="Times New Roman" w:hAnsi="Times New Roman" w:cs="Times New Roman"/>
          <w:sz w:val="24"/>
          <w:szCs w:val="24"/>
        </w:rPr>
        <w:t xml:space="preserve">- załącznik graficzny nr 3 </w:t>
      </w:r>
    </w:p>
    <w:p w:rsidR="00E6122D" w:rsidRDefault="00E6122D" w:rsidP="00E6122D">
      <w:pPr>
        <w:spacing w:after="0"/>
        <w:jc w:val="both"/>
        <w:rPr>
          <w:rFonts w:ascii="Times New Roman" w:hAnsi="Times New Roman" w:cs="Times New Roman"/>
          <w:sz w:val="24"/>
          <w:szCs w:val="24"/>
        </w:rPr>
      </w:pPr>
    </w:p>
    <w:p w:rsidR="0045155F" w:rsidRPr="002265B3" w:rsidRDefault="0045155F" w:rsidP="0045155F">
      <w:pPr>
        <w:pStyle w:val="Bezodstpw"/>
        <w:rPr>
          <w:rFonts w:ascii="Times New Roman" w:hAnsi="Times New Roman"/>
          <w:b/>
          <w:sz w:val="24"/>
          <w:szCs w:val="24"/>
          <w:u w:val="single"/>
        </w:rPr>
      </w:pPr>
      <w:r w:rsidRPr="002265B3">
        <w:rPr>
          <w:rFonts w:ascii="Times New Roman" w:hAnsi="Times New Roman"/>
          <w:b/>
          <w:sz w:val="24"/>
          <w:szCs w:val="24"/>
          <w:u w:val="single"/>
        </w:rPr>
        <w:t>Otrzymują:</w:t>
      </w:r>
    </w:p>
    <w:p w:rsidR="0045155F" w:rsidRPr="002265B3" w:rsidRDefault="0045155F" w:rsidP="0045155F">
      <w:pPr>
        <w:pStyle w:val="Bezodstpw"/>
        <w:rPr>
          <w:rFonts w:ascii="Times New Roman" w:hAnsi="Times New Roman"/>
          <w:sz w:val="24"/>
          <w:szCs w:val="24"/>
        </w:rPr>
      </w:pPr>
      <w:r w:rsidRPr="002265B3">
        <w:rPr>
          <w:rFonts w:ascii="Times New Roman" w:hAnsi="Times New Roman"/>
          <w:sz w:val="24"/>
          <w:szCs w:val="24"/>
        </w:rPr>
        <w:t>1. Pan Jacek Piotrowski</w:t>
      </w:r>
    </w:p>
    <w:p w:rsidR="0045155F" w:rsidRPr="002265B3" w:rsidRDefault="0045155F" w:rsidP="0045155F">
      <w:pPr>
        <w:pStyle w:val="Bezodstpw"/>
        <w:rPr>
          <w:rFonts w:ascii="Times New Roman" w:hAnsi="Times New Roman"/>
          <w:sz w:val="24"/>
          <w:szCs w:val="24"/>
        </w:rPr>
      </w:pPr>
      <w:r w:rsidRPr="002265B3">
        <w:rPr>
          <w:rFonts w:ascii="Times New Roman" w:hAnsi="Times New Roman"/>
          <w:sz w:val="24"/>
          <w:szCs w:val="24"/>
        </w:rPr>
        <w:t xml:space="preserve">    Pełnomocnik: </w:t>
      </w:r>
      <w:proofErr w:type="spellStart"/>
      <w:r w:rsidRPr="002265B3">
        <w:rPr>
          <w:rFonts w:ascii="Times New Roman" w:hAnsi="Times New Roman"/>
          <w:sz w:val="24"/>
          <w:szCs w:val="24"/>
        </w:rPr>
        <w:t>Nexera</w:t>
      </w:r>
      <w:proofErr w:type="spellEnd"/>
      <w:r w:rsidRPr="002265B3">
        <w:rPr>
          <w:rFonts w:ascii="Times New Roman" w:hAnsi="Times New Roman"/>
          <w:sz w:val="24"/>
          <w:szCs w:val="24"/>
        </w:rPr>
        <w:t xml:space="preserve"> Sp. z o.o.</w:t>
      </w:r>
    </w:p>
    <w:p w:rsidR="0045155F" w:rsidRPr="002265B3" w:rsidRDefault="0045155F" w:rsidP="0045155F">
      <w:pPr>
        <w:pStyle w:val="Bezodstpw"/>
        <w:rPr>
          <w:rFonts w:ascii="Times New Roman" w:hAnsi="Times New Roman"/>
          <w:sz w:val="24"/>
          <w:szCs w:val="24"/>
          <w:lang w:val="en-US"/>
        </w:rPr>
      </w:pPr>
      <w:r w:rsidRPr="002265B3">
        <w:rPr>
          <w:rFonts w:ascii="Times New Roman" w:hAnsi="Times New Roman"/>
          <w:sz w:val="24"/>
          <w:szCs w:val="24"/>
        </w:rPr>
        <w:t xml:space="preserve">    </w:t>
      </w:r>
      <w:r w:rsidRPr="002265B3">
        <w:rPr>
          <w:rFonts w:ascii="Times New Roman" w:hAnsi="Times New Roman"/>
          <w:sz w:val="24"/>
          <w:szCs w:val="24"/>
          <w:lang w:val="en-US"/>
        </w:rPr>
        <w:t xml:space="preserve">IRIS Telecommunication Poland Sp. z </w:t>
      </w:r>
      <w:proofErr w:type="spellStart"/>
      <w:r w:rsidRPr="002265B3">
        <w:rPr>
          <w:rFonts w:ascii="Times New Roman" w:hAnsi="Times New Roman"/>
          <w:sz w:val="24"/>
          <w:szCs w:val="24"/>
          <w:lang w:val="en-US"/>
        </w:rPr>
        <w:t>o.o</w:t>
      </w:r>
      <w:proofErr w:type="spellEnd"/>
      <w:r w:rsidRPr="002265B3">
        <w:rPr>
          <w:rFonts w:ascii="Times New Roman" w:hAnsi="Times New Roman"/>
          <w:sz w:val="24"/>
          <w:szCs w:val="24"/>
          <w:lang w:val="en-US"/>
        </w:rPr>
        <w:t>.</w:t>
      </w:r>
    </w:p>
    <w:p w:rsidR="0045155F" w:rsidRPr="002265B3" w:rsidRDefault="0045155F" w:rsidP="0045155F">
      <w:pPr>
        <w:pStyle w:val="Bezodstpw"/>
        <w:rPr>
          <w:rFonts w:ascii="Times New Roman" w:hAnsi="Times New Roman"/>
          <w:sz w:val="24"/>
          <w:szCs w:val="24"/>
        </w:rPr>
      </w:pPr>
      <w:r w:rsidRPr="002265B3">
        <w:rPr>
          <w:rFonts w:ascii="Times New Roman" w:hAnsi="Times New Roman"/>
          <w:sz w:val="24"/>
          <w:szCs w:val="24"/>
          <w:lang w:val="en-US"/>
        </w:rPr>
        <w:t xml:space="preserve">    </w:t>
      </w:r>
      <w:r w:rsidRPr="002265B3">
        <w:rPr>
          <w:rFonts w:ascii="Times New Roman" w:hAnsi="Times New Roman"/>
          <w:sz w:val="24"/>
          <w:szCs w:val="24"/>
        </w:rPr>
        <w:t>ul. H. Sienkiewicza 85/87 lok. 2a</w:t>
      </w:r>
    </w:p>
    <w:p w:rsidR="0045155F" w:rsidRDefault="0045155F" w:rsidP="0045155F">
      <w:pPr>
        <w:pStyle w:val="Bezodstpw"/>
        <w:rPr>
          <w:rFonts w:ascii="Times New Roman" w:hAnsi="Times New Roman"/>
          <w:sz w:val="24"/>
          <w:szCs w:val="24"/>
        </w:rPr>
      </w:pPr>
      <w:r w:rsidRPr="002265B3">
        <w:rPr>
          <w:rFonts w:ascii="Times New Roman" w:hAnsi="Times New Roman"/>
          <w:sz w:val="24"/>
          <w:szCs w:val="24"/>
        </w:rPr>
        <w:t xml:space="preserve">    90-057 Łódź</w:t>
      </w:r>
    </w:p>
    <w:p w:rsidR="0045155F" w:rsidRDefault="0045155F" w:rsidP="0045155F">
      <w:pPr>
        <w:pStyle w:val="Bezodstpw"/>
        <w:rPr>
          <w:rFonts w:ascii="Times New Roman" w:hAnsi="Times New Roman"/>
          <w:sz w:val="24"/>
          <w:szCs w:val="24"/>
        </w:rPr>
      </w:pPr>
      <w:r>
        <w:rPr>
          <w:rFonts w:ascii="Times New Roman" w:hAnsi="Times New Roman"/>
          <w:sz w:val="24"/>
          <w:szCs w:val="24"/>
        </w:rPr>
        <w:t xml:space="preserve">2. Starostwo Powiatowe we Włoszczowie </w:t>
      </w:r>
    </w:p>
    <w:p w:rsidR="0045155F" w:rsidRPr="002265B3" w:rsidRDefault="0045155F" w:rsidP="0045155F">
      <w:pPr>
        <w:pStyle w:val="Bezodstpw"/>
        <w:rPr>
          <w:rFonts w:ascii="Times New Roman" w:hAnsi="Times New Roman"/>
          <w:sz w:val="24"/>
          <w:szCs w:val="24"/>
        </w:rPr>
      </w:pPr>
      <w:r>
        <w:rPr>
          <w:rFonts w:ascii="Times New Roman" w:hAnsi="Times New Roman"/>
          <w:sz w:val="24"/>
          <w:szCs w:val="24"/>
        </w:rPr>
        <w:t xml:space="preserve">    (celem dokonania ogłoszenia na okres 14 dni </w:t>
      </w:r>
      <w:r w:rsidR="00E6122D">
        <w:rPr>
          <w:rFonts w:ascii="Times New Roman" w:hAnsi="Times New Roman"/>
          <w:sz w:val="24"/>
          <w:szCs w:val="24"/>
        </w:rPr>
        <w:br/>
        <w:t xml:space="preserve">     </w:t>
      </w:r>
      <w:r>
        <w:rPr>
          <w:rFonts w:ascii="Times New Roman" w:hAnsi="Times New Roman"/>
          <w:sz w:val="24"/>
          <w:szCs w:val="24"/>
        </w:rPr>
        <w:t xml:space="preserve">na tablicy informacyjnej oraz </w:t>
      </w:r>
      <w:r w:rsidR="00E6122D">
        <w:rPr>
          <w:rFonts w:ascii="Times New Roman" w:hAnsi="Times New Roman" w:cs="Times New Roman"/>
          <w:sz w:val="24"/>
          <w:szCs w:val="24"/>
        </w:rPr>
        <w:t>BIP Starostwa Powiatowego we Włoszczowie)</w:t>
      </w:r>
    </w:p>
    <w:p w:rsidR="00E641C9" w:rsidRPr="00E6122D" w:rsidRDefault="00E6122D" w:rsidP="00E6122D">
      <w:pPr>
        <w:pStyle w:val="Bezodstpw"/>
        <w:rPr>
          <w:rFonts w:ascii="Times New Roman" w:hAnsi="Times New Roman"/>
          <w:sz w:val="24"/>
          <w:szCs w:val="24"/>
        </w:rPr>
      </w:pPr>
      <w:r>
        <w:rPr>
          <w:rFonts w:ascii="Times New Roman" w:hAnsi="Times New Roman"/>
          <w:sz w:val="24"/>
          <w:szCs w:val="24"/>
        </w:rPr>
        <w:t>3</w:t>
      </w:r>
      <w:r w:rsidR="0045155F" w:rsidRPr="002265B3">
        <w:rPr>
          <w:rFonts w:ascii="Times New Roman" w:hAnsi="Times New Roman"/>
          <w:sz w:val="24"/>
          <w:szCs w:val="24"/>
        </w:rPr>
        <w:t>.  a/a</w:t>
      </w:r>
    </w:p>
    <w:sectPr w:rsidR="00E641C9" w:rsidRPr="00E6122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6FB" w:rsidRDefault="002A06FB" w:rsidP="001946C8">
      <w:pPr>
        <w:spacing w:after="0" w:line="240" w:lineRule="auto"/>
      </w:pPr>
      <w:r>
        <w:separator/>
      </w:r>
    </w:p>
  </w:endnote>
  <w:endnote w:type="continuationSeparator" w:id="0">
    <w:p w:rsidR="002A06FB" w:rsidRDefault="002A06FB" w:rsidP="00194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641345"/>
      <w:docPartObj>
        <w:docPartGallery w:val="Page Numbers (Bottom of Page)"/>
        <w:docPartUnique/>
      </w:docPartObj>
    </w:sdtPr>
    <w:sdtEndPr/>
    <w:sdtContent>
      <w:p w:rsidR="001946C8" w:rsidRDefault="001946C8">
        <w:pPr>
          <w:pStyle w:val="Stopka"/>
          <w:jc w:val="center"/>
        </w:pPr>
        <w:r>
          <w:fldChar w:fldCharType="begin"/>
        </w:r>
        <w:r>
          <w:instrText>PAGE   \* MERGEFORMAT</w:instrText>
        </w:r>
        <w:r>
          <w:fldChar w:fldCharType="separate"/>
        </w:r>
        <w:r w:rsidR="00905963">
          <w:rPr>
            <w:noProof/>
          </w:rPr>
          <w:t>5</w:t>
        </w:r>
        <w:r>
          <w:fldChar w:fldCharType="end"/>
        </w:r>
      </w:p>
    </w:sdtContent>
  </w:sdt>
  <w:p w:rsidR="001946C8" w:rsidRDefault="001946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6FB" w:rsidRDefault="002A06FB" w:rsidP="001946C8">
      <w:pPr>
        <w:spacing w:after="0" w:line="240" w:lineRule="auto"/>
      </w:pPr>
      <w:r>
        <w:separator/>
      </w:r>
    </w:p>
  </w:footnote>
  <w:footnote w:type="continuationSeparator" w:id="0">
    <w:p w:rsidR="002A06FB" w:rsidRDefault="002A06FB" w:rsidP="00194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5D92"/>
    <w:multiLevelType w:val="hybridMultilevel"/>
    <w:tmpl w:val="AE6AADA4"/>
    <w:lvl w:ilvl="0" w:tplc="FC3410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4663F3"/>
    <w:multiLevelType w:val="hybridMultilevel"/>
    <w:tmpl w:val="A328DDE4"/>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8F2A1A"/>
    <w:multiLevelType w:val="hybridMultilevel"/>
    <w:tmpl w:val="F0882242"/>
    <w:lvl w:ilvl="0" w:tplc="A0E4F944">
      <w:start w:val="1"/>
      <w:numFmt w:val="decimal"/>
      <w:lvlText w:val="%1."/>
      <w:lvlJc w:val="left"/>
      <w:pPr>
        <w:tabs>
          <w:tab w:val="num" w:pos="786"/>
        </w:tabs>
        <w:ind w:left="786" w:hanging="360"/>
      </w:pPr>
      <w:rPr>
        <w:b/>
        <w:color w:val="auto"/>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B4"/>
    <w:rsid w:val="00021761"/>
    <w:rsid w:val="00027394"/>
    <w:rsid w:val="000276F3"/>
    <w:rsid w:val="000B0611"/>
    <w:rsid w:val="000F6361"/>
    <w:rsid w:val="00146904"/>
    <w:rsid w:val="001946C8"/>
    <w:rsid w:val="001A5475"/>
    <w:rsid w:val="00241D28"/>
    <w:rsid w:val="00281534"/>
    <w:rsid w:val="002A06FB"/>
    <w:rsid w:val="002E32DD"/>
    <w:rsid w:val="003307AA"/>
    <w:rsid w:val="004108E3"/>
    <w:rsid w:val="00421AE7"/>
    <w:rsid w:val="00435262"/>
    <w:rsid w:val="0045155F"/>
    <w:rsid w:val="004574A3"/>
    <w:rsid w:val="00516F09"/>
    <w:rsid w:val="00556590"/>
    <w:rsid w:val="0059164D"/>
    <w:rsid w:val="006A4675"/>
    <w:rsid w:val="006E3FB7"/>
    <w:rsid w:val="00746AAB"/>
    <w:rsid w:val="00777DAC"/>
    <w:rsid w:val="00787AB4"/>
    <w:rsid w:val="00836A2F"/>
    <w:rsid w:val="00840ABA"/>
    <w:rsid w:val="00841C1B"/>
    <w:rsid w:val="0084441A"/>
    <w:rsid w:val="00853E61"/>
    <w:rsid w:val="00905963"/>
    <w:rsid w:val="00915763"/>
    <w:rsid w:val="009171B8"/>
    <w:rsid w:val="00945A16"/>
    <w:rsid w:val="0095613F"/>
    <w:rsid w:val="009E36F8"/>
    <w:rsid w:val="009E634C"/>
    <w:rsid w:val="00A666CC"/>
    <w:rsid w:val="00AC40E5"/>
    <w:rsid w:val="00B0514C"/>
    <w:rsid w:val="00B75D49"/>
    <w:rsid w:val="00CA40DD"/>
    <w:rsid w:val="00CE393C"/>
    <w:rsid w:val="00E32F94"/>
    <w:rsid w:val="00E6122D"/>
    <w:rsid w:val="00E641C9"/>
    <w:rsid w:val="00E83DB2"/>
    <w:rsid w:val="00E8452D"/>
    <w:rsid w:val="00FE19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AB539-7F55-4F22-9FD6-F369A528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7A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semiHidden/>
    <w:rsid w:val="00787AB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787AB4"/>
    <w:rPr>
      <w:rFonts w:ascii="Courier New" w:eastAsia="Times New Roman" w:hAnsi="Courier New" w:cs="Times New Roman"/>
      <w:sz w:val="20"/>
      <w:szCs w:val="20"/>
      <w:lang w:eastAsia="pl-PL"/>
    </w:rPr>
  </w:style>
  <w:style w:type="paragraph" w:styleId="Akapitzlist">
    <w:name w:val="List Paragraph"/>
    <w:basedOn w:val="Normalny"/>
    <w:uiPriority w:val="34"/>
    <w:qFormat/>
    <w:rsid w:val="00840ABA"/>
    <w:pPr>
      <w:ind w:left="720"/>
      <w:contextualSpacing/>
    </w:pPr>
  </w:style>
  <w:style w:type="paragraph" w:styleId="Bezodstpw">
    <w:name w:val="No Spacing"/>
    <w:uiPriority w:val="1"/>
    <w:qFormat/>
    <w:rsid w:val="0045155F"/>
    <w:pPr>
      <w:spacing w:after="0" w:line="240" w:lineRule="auto"/>
    </w:pPr>
  </w:style>
  <w:style w:type="paragraph" w:styleId="Tekstpodstawowy">
    <w:name w:val="Body Text"/>
    <w:basedOn w:val="Normalny"/>
    <w:link w:val="TekstpodstawowyZnak"/>
    <w:semiHidden/>
    <w:rsid w:val="002E32DD"/>
    <w:pPr>
      <w:spacing w:after="0" w:line="240" w:lineRule="auto"/>
      <w:jc w:val="both"/>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semiHidden/>
    <w:rsid w:val="002E32DD"/>
    <w:rPr>
      <w:rFonts w:ascii="Times New Roman" w:eastAsia="Times New Roman" w:hAnsi="Times New Roman" w:cs="Times New Roman"/>
      <w:sz w:val="28"/>
      <w:szCs w:val="24"/>
      <w:lang w:eastAsia="pl-PL"/>
    </w:rPr>
  </w:style>
  <w:style w:type="paragraph" w:styleId="Tekstdymka">
    <w:name w:val="Balloon Text"/>
    <w:basedOn w:val="Normalny"/>
    <w:link w:val="TekstdymkaZnak"/>
    <w:uiPriority w:val="99"/>
    <w:semiHidden/>
    <w:unhideWhenUsed/>
    <w:rsid w:val="00CA40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40DD"/>
    <w:rPr>
      <w:rFonts w:ascii="Segoe UI" w:hAnsi="Segoe UI" w:cs="Segoe UI"/>
      <w:sz w:val="18"/>
      <w:szCs w:val="18"/>
    </w:rPr>
  </w:style>
  <w:style w:type="paragraph" w:styleId="Nagwek">
    <w:name w:val="header"/>
    <w:basedOn w:val="Normalny"/>
    <w:link w:val="NagwekZnak"/>
    <w:uiPriority w:val="99"/>
    <w:unhideWhenUsed/>
    <w:rsid w:val="001946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46C8"/>
  </w:style>
  <w:style w:type="paragraph" w:styleId="Stopka">
    <w:name w:val="footer"/>
    <w:basedOn w:val="Normalny"/>
    <w:link w:val="StopkaZnak"/>
    <w:uiPriority w:val="99"/>
    <w:unhideWhenUsed/>
    <w:rsid w:val="001946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4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15EB446-EF12-40FF-9D83-B67D4152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5</Pages>
  <Words>2155</Words>
  <Characters>12931</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Kołaczkowska</dc:creator>
  <cp:keywords/>
  <dc:description/>
  <cp:lastModifiedBy>Ilona Śliwińska</cp:lastModifiedBy>
  <cp:revision>26</cp:revision>
  <cp:lastPrinted>2019-06-13T07:14:00Z</cp:lastPrinted>
  <dcterms:created xsi:type="dcterms:W3CDTF">2019-06-03T05:50:00Z</dcterms:created>
  <dcterms:modified xsi:type="dcterms:W3CDTF">2019-08-06T10:54:00Z</dcterms:modified>
</cp:coreProperties>
</file>