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GKN.272.3.2020.BG                                         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ZAPYTANIE OFERTOWE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Starosty Włoszczowskiego z dnia 27.01.2020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(zamówienie publiczne, którego wartość nie przekracza wyrażonej w złotych równowartości kwoty 30 000 euro realizowane przez Wydział Geodezji Kartografii, Katastru i Gospodarki Nieruchomościami)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dokonywanie weryfikacji dokumentacji geodezyjnych w 2020 r. przekazywanych przez jednostki wykonawstwa geodezyjnego do państwowego zasobu geodezyjnego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kartograficznego prowadzonego przez Starostę Włoszczowskiego, o której mowa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 art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12b ustawy z dnia 17 maja 1989 r. Prawo geodezyjne i kartograficzne (tekst jedn. Dz. U.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725 z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2"/>
        </w:numPr>
        <w:tabs>
          <w:tab w:val="num" w:pos="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Zakres zamówienia</w:t>
      </w:r>
    </w:p>
    <w:p w:rsidR="007A1188" w:rsidRPr="007A1188" w:rsidRDefault="007A1188" w:rsidP="007A118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Orientacyjna ilość dokumentacji geodezyjnych – operatów technicznych przewidzianych do przyjęcia do </w:t>
      </w:r>
      <w:proofErr w:type="spellStart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w roku 2020 (wynikająca ze statystyk </w:t>
      </w:r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br/>
        <w:t xml:space="preserve">z poprzednich lat) wynosi 1500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szt. Przy czym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należy uwzględnić, że statystycznie 25% operatów podlega </w:t>
      </w:r>
      <w:proofErr w:type="spellStart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rekontroli</w:t>
      </w:r>
      <w:proofErr w:type="spellEnd"/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co daje przewidywaną ilość operatów </w:t>
      </w:r>
      <w:r w:rsidRPr="007A1188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br/>
        <w:t>do weryfikacji w wysokości 1875 szt.</w:t>
      </w:r>
      <w:r w:rsidRPr="007A1188">
        <w:rPr>
          <w:rFonts w:ascii="Times New Roman" w:eastAsia="Times New Roman" w:hAnsi="Times New Roman" w:cs="Times New Roman"/>
          <w:b/>
          <w:color w:val="FF0000"/>
          <w:sz w:val="24"/>
          <w:szCs w:val="16"/>
          <w:lang w:eastAsia="pl-PL"/>
        </w:rPr>
        <w:t xml:space="preserve">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ilości są wielkościami orientacyjnymi, przewidywanymi i nie są wiążące dla Zamawiającego przy realizacji umowy, ale są podstawą dla Wykonawcy do sporządzenia oferty. Ostateczna ilość operatów technicznych przekazanych do weryfikacji uzależniona będzie od Zamawiającego.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Termin wykonywania zamówienia -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 do dnia 24 grudnia 2020 r.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będzie się kierował jedynym kryterium czyli najniższą ceną jednostkową brutto – Cena 100% - za weryfikacje jednej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 geodezyjnej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(jednego operatu technicznego).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nie podlega zmianie w toku niniejszego postępowania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jakie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powinni spełniać Wykonawcy:</w:t>
      </w:r>
    </w:p>
    <w:p w:rsidR="007A1188" w:rsidRPr="007A1188" w:rsidRDefault="007A1188" w:rsidP="007A11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zamówienia Wykonawca winien wykazać, że posiada wiedzę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doświadczenie niezbędne do wykonania przedmiotu zamówienia oraz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co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jedną osobą posiadającą wykształcenie geodezyjne lub doświadczenie w dokonywaniu weryfikacji dokumentacji geodezyjnej przekazywanej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>Warunek zostanie uznany za spełniony, jeżeli wykonawca przedłoży:</w:t>
      </w:r>
    </w:p>
    <w:p w:rsidR="007A1188" w:rsidRPr="007A1188" w:rsidRDefault="007A1188" w:rsidP="007A11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1.Wykaz osób, które będą wykonywały zlecone prace, wraz z podaniem ich wykształcenia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osób posiadających uprawnienia zawodowe w dziedzinie geodezji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kartografii wskazać zakres posiadanych uprawnień i przedłożyć kserokopie tych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uprawnień, potwierdzoną za zgodność z oryginałem przez Wykonawcę lub wykaz osób,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doświadczenie w dokonywaniu weryfikacji dokumentacji geodezyjnej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podaniem miejsca i czasu wykonywania tej weryfikacji oraz potwierdzeniem przez zamawiającego te prace, że weryfikacja była prowadzona prawidłowo. </w:t>
      </w:r>
    </w:p>
    <w:p w:rsidR="007A1188" w:rsidRPr="007A1188" w:rsidRDefault="007A1188" w:rsidP="007A11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.Oświadczenie Wykonawcy, iż osoby wskazane do realizacji zamówienia posiadają wiedzę </w:t>
      </w: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doświadczenie niezbędne do wykonania przedmiotu zamówienia.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 Dodatkowe dokumenty i oświadczenia wymagane od Wykonawcy:</w:t>
      </w:r>
    </w:p>
    <w:p w:rsidR="007A1188" w:rsidRPr="007A1188" w:rsidRDefault="007A1188" w:rsidP="007A11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.Oświadczenie Wykonawcy, że zapoznał się z opisem przedmiotu zamówienia, a w razie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wybrania oferty zobowiązuje się do podpisania umowy na warunkach zawartych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projekcie umowy stanowiącym załącznik nr 2 do zapytania.</w:t>
      </w:r>
    </w:p>
    <w:p w:rsidR="007A1188" w:rsidRPr="007A1188" w:rsidRDefault="007A1188" w:rsidP="007A11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.Informację z właściwego rejestru lub z centrali ewidencji i informacji o działalności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gospodarczej, potwierdzającą prowadzenie działalności gospodarczej. </w:t>
      </w:r>
    </w:p>
    <w:p w:rsidR="007A1188" w:rsidRPr="007A1188" w:rsidRDefault="007A1188" w:rsidP="007A11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Sposób przygotowania, miejsce i termin złożenia oferty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być sporządzona w języku polskim</w:t>
      </w:r>
    </w:p>
    <w:p w:rsidR="007A1188" w:rsidRPr="007A1188" w:rsidRDefault="007A1188" w:rsidP="007A11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załącznikiem winna zawierać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A1188" w:rsidRPr="007A1188" w:rsidRDefault="007A1188" w:rsidP="007A1188">
      <w:pPr>
        <w:tabs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imię lub nazwę wykonawcy i adres </w:t>
      </w:r>
    </w:p>
    <w:p w:rsidR="007A1188" w:rsidRPr="007A1188" w:rsidRDefault="007A1188" w:rsidP="007A11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nazwę przedmiotu zamówienia </w:t>
      </w:r>
    </w:p>
    <w:p w:rsidR="007A1188" w:rsidRPr="007A1188" w:rsidRDefault="007A1188" w:rsidP="007A11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za wykonanie weryfikacji jednej dokumentacji geodezyjnej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(jednego operatu technicznego):</w:t>
      </w:r>
    </w:p>
    <w:p w:rsidR="007A1188" w:rsidRPr="007A1188" w:rsidRDefault="007A1188" w:rsidP="007A11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 .... złotych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(słownie:…..................................................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i…...../100)</w:t>
      </w:r>
    </w:p>
    <w:p w:rsidR="007A1188" w:rsidRPr="007A1188" w:rsidRDefault="007A1188" w:rsidP="007A1188">
      <w:pPr>
        <w:tabs>
          <w:tab w:val="left" w:pos="6480"/>
        </w:tabs>
        <w:spacing w:after="0" w:line="240" w:lineRule="auto"/>
        <w:ind w:left="28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cenę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   .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(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słownie:….......... .....................................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i…...../100)</w:t>
      </w:r>
    </w:p>
    <w:p w:rsidR="007A1188" w:rsidRPr="007A1188" w:rsidRDefault="007A1188" w:rsidP="007A1188">
      <w:pPr>
        <w:spacing w:after="20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sporządzając ofertę powinien przewidzieć wszelkie okoliczności mogące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mieć wpływ na cenę, (cena winna obejmować wszelkie koszty i składniki związane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  wykonaniem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zamówienia).</w:t>
      </w:r>
    </w:p>
    <w:p w:rsidR="007A1188" w:rsidRPr="007A1188" w:rsidRDefault="007A1188" w:rsidP="007A11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dokumenty wymienione w pkt. IV i V.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załącznikami musi być podpisana przez osobę upoważnioną do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 wykonawcy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188" w:rsidRPr="007A1188" w:rsidRDefault="007A1188" w:rsidP="007A11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 Ofertę z załącznikami należy składać w zamkniętych kopertach z oznaczeniem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weryfikacja dokumentacji geodezyjnej w 2020 r.” z dopiskiem nie otwierać przed godz. 11.00 dnia 06.02.2020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Starostwo Powiatowe we Włoszczowie,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29 – 100 Włoszczowa lub składać w punkcie podawczym Starostwa Powiatowego pok. 100 (parter).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 Termin składania ofert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 dnia 06.02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11.00.</w:t>
      </w:r>
    </w:p>
    <w:p w:rsidR="007A1188" w:rsidRPr="007A1188" w:rsidRDefault="007A1188" w:rsidP="007A11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A1188" w:rsidRPr="007A1188" w:rsidRDefault="007A1188" w:rsidP="007A11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VII. Otwarcie ofert – 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nastąpi w siedzibie Zamawiającego w pok. 106 (parter) w dniu 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06.02.2020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 11.30.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  Osoba do kontaktu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Danuta Kwiecień, pok. 106 (parter) Starostwa </w:t>
      </w:r>
      <w:proofErr w:type="gramStart"/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Powiatowego </w:t>
      </w:r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tel</w:t>
      </w:r>
      <w:proofErr w:type="gramEnd"/>
      <w:r w:rsidRPr="007A11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504 753 136.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 Informacja o przetwarzaniu danych osobowych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względem osób fizycznych, od których dane osobowe </w:t>
      </w: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bezpośrednio  pozyskał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Administrator w trakcie prowadzenia postępowania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udzielenie zamówieni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a, dalej jako „Dane Osobowe”, jest Starosta Włoszczowski, ul. Wiśniowa 10, 29-100 Włoszczowa,  tel. 41 39 44 950, (zwany dalej jako „Administrator”).</w:t>
      </w:r>
    </w:p>
    <w:p w:rsidR="007A1188" w:rsidRPr="007A1188" w:rsidRDefault="007A1188" w:rsidP="007A1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A1188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przeprowadzenie postępowania o udzielenie zamówienia w trybie zapytania ofertowego,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wartość zamówienia nie przekracza wyrażonej w złotych równowartości kwoty 30000 euro.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1), dalej „RODO” w celu związanym z wypełnieniem obowiązku ciążącym na Administratorze w związku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prowadzeniem postępowania o udzielenie zamówienia publicznego.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4. Dostęp do Danych Osobowych mogą mieć następujący odbiorcy danych: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upoważnieni pracownicy Administratora;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osoby lub podmioty, którym udostępniona zostanie dokumentacja postępowania w oparciu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art. 8 oraz art. 96 ust. 3 ustawy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- podmioty uprawnione do otrzymania Danych Osobowych na podstawie przepisów prawa, np. organy kontroli lub audytu.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Dane Osobowe będą przechowywane, zgodnie z art. 97 ust. 1 ustawy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(a jeżeli czas trwania umowy przekracza 4 lata, okres przechowywania obejmuje cały czas trwania umowy), a po tym czasie przez okres oraz w zakresie wymaganym przez przepisy powszechnie obowiązującego prawa.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Podanie Danych Osobowych bezpośrednio Pani/Pana dotyczących jest wymogiem ustawowym określonym w przepisach ustawy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(wykluczenie wykonawcy lub odrzucenie oferty).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7. W odniesieniu do Danych Osobowych decyzje nie będą podejmowane w sposób zautomatyzowany, stosowanie do art. 22 RODO.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dotyczą, może skorzystać wobec Administratora z następujących praw: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prawa do żądania dostępu do swoich Danych Osobowych oraz do ich sprostowania;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ograniczenia przetwarzania jej danych w sytuacjach i na zasadach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 art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 18 RODO.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9. 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 Panem Dariuszem Padała. Kontakt do IOD: inspektor@cbi24.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10. Osoba, której dane dotyczą ma prawo wnieść skargę na przetwarzanie jej danych osobowych przez Administratora do Prezesa Urzędu Ochrony Danych Osobowych (adres: ul. Stawki 2, 00-193 Warszawa).</w:t>
      </w:r>
    </w:p>
    <w:p w:rsidR="007A1188" w:rsidRPr="007A1188" w:rsidRDefault="007A1188" w:rsidP="007A1188">
      <w:pPr>
        <w:spacing w:after="0" w:line="240" w:lineRule="auto"/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1188" w:rsidRPr="007A1188" w:rsidRDefault="007A1188" w:rsidP="007A1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– załącznik Nr 1</w:t>
      </w:r>
    </w:p>
    <w:p w:rsidR="007A1188" w:rsidRPr="007A1188" w:rsidRDefault="007A1188" w:rsidP="007A1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–załącznik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                                               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Default="007A1188" w:rsidP="007A11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7A1188" w:rsidRDefault="007A1188" w:rsidP="007A118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Czechowski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A1188" w:rsidRPr="007A1188" w:rsidRDefault="007A1188" w:rsidP="007A118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 ofertowego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GKN.272.3.2020.BG                                           </w:t>
      </w:r>
    </w:p>
    <w:p w:rsidR="007A1188" w:rsidRPr="007A1188" w:rsidRDefault="007A1188" w:rsidP="007A1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:rsidR="007A1188" w:rsidRPr="007A1188" w:rsidRDefault="007A1188" w:rsidP="007A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dokonywanie weryfikacji dokumentacji geodezyjnych przekazywanych przez jednostki wykonawstwa geodezyjnego do państwowego zasobu geodezyjnego i kartograficznego prowadzonego przez Starostę Włoszczowskiego, o której mowa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 art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12b ustawy z dnia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 maja 1989 r. Prawo geodezyjne i kartograficzne (tekst jedn. Dz. U.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725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Obszar opracowania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  - 9 obrębów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Włoszczowa – 27 obrębów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Kluczewsko – 25 obrębów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Krasocin – 27 obrębów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Moskorzew – 13 obrębów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Radków – 12 obrębów ewidencyjnych</w:t>
      </w:r>
    </w:p>
    <w:p w:rsidR="007A1188" w:rsidRPr="007A1188" w:rsidRDefault="007A1188" w:rsidP="007A11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Secemin – 20 obrębów ewidencyjnych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opracowania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zakres zlecenia wchodzi określona zasadami ustawy z dnia 17 maja 1989 r. Prawo geodezyjne i kartograficzne (tekst jedn. Ustawa z dnia 17 maja 1989 r. - Prawo geodezyjne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kartograficzne (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725 z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weryfikacja dokumentacji sporządzanej przez uprawnione do tego jednostki wykonawstwa geodezyjnego, przekazywanej przez nie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weryfikacji jest ocena dokumentacji pod kątem spełnienia warunków przyjęcia jej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możliwości jej wykorzystania do aktualizacji baz danych składających się na państwowy zasób geodezyjny i kartograficzny.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prac wykonawca dokona weryfikacji pod względem zgodności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 obowiązującymi w geodezji i kartografii, w szczególności dotyczącymi: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wykonywania pomiarów, o których mowa w art. 2 pkt 1 lit. a ustawy z dnia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 maja 1989 r. Prawo geodezyjne i kartograficzne, oraz opracowywania wyników tych pomiarów;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kompletności przekazywanych wyników wykonywanych prac geodezyjnych lub prac kartograficznych.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ramach zlecenia, weryfikacji podlegać będą operaty techniczne oraz związane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nimi pliki z danymi, ze wszystkich asortymentów prac geodezyjnych z wyjątkiem scaleń gruntów, modernizacji osnów grawimetrycznych, magnetycznych i podstawowych oraz opracowań fotogrametrycznych. Wykonawca zobowiązuje się dokonać weryfikacji wszystkich przekazanych mu przez Zamawiającego opracowań geodezyjnych, spośród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tych które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wpłyną w okresie realizacji niniejszego zamówienia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Włoszczowie.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roku kalendarzowym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Starostę Włoszczowskiego wpływa statystycznie około 1500 operatów technicznych, na które składają się operaty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następujących asortymentach i ilościach: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3312"/>
      </w:tblGrid>
      <w:tr w:rsidR="007A1188" w:rsidRPr="007A1188" w:rsidTr="00592FF1">
        <w:trPr>
          <w:trHeight w:val="262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 asortymencie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Udział operatów z poszczególnych asortymentów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aktualizacja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ewidencji gruntów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3%</w:t>
            </w:r>
          </w:p>
        </w:tc>
      </w:tr>
      <w:tr w:rsidR="007A1188" w:rsidRPr="007A1188" w:rsidTr="00592FF1">
        <w:trPr>
          <w:trHeight w:val="262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wznowienie znaków granicznych/ </w:t>
            </w: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wyznaczenie  punktów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granicznych/ustalenie przebiegu granic działek ewidencyjnych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9%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rozgraniczanie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nieruchomości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1%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mapa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z projektem podziału nieruchomości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11%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inna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mapa do celów prawnych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2%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geodezyjna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inwentaryzacja obiektów budowlanych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41%</w:t>
            </w:r>
          </w:p>
        </w:tc>
      </w:tr>
      <w:tr w:rsidR="007A1188" w:rsidRPr="007A1188" w:rsidTr="00592FF1">
        <w:trPr>
          <w:trHeight w:val="247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gramStart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mapa</w:t>
            </w:r>
            <w:proofErr w:type="gramEnd"/>
            <w:r w:rsidRPr="007A118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do celów projektowych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33%</w:t>
            </w:r>
          </w:p>
        </w:tc>
      </w:tr>
    </w:tbl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Terminy wykonania zamówienia 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Zlecone czynności wykonywane będą w okresie od dnia zawarcia umowy do dnia   24.12.2020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sprawnego wykonywania zlecenia oraz możliwości udzielenia wykonawcom prac geodezyjnych ewentualnych konsultacji związanych ze stwierdzonymi uchybieniami i nieprawidłowościami, Wykonawca odda do dyspozycji Zamawiającemu przynajmniej jedną osobę posiadającą wymagane w Ofercie kwalifikacje,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dwa dni w tygodniu, w pełnych godzinach pracy Urzędu, przez cały okres obowiązywania umowy.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wykonywania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sprawnego, bezkolizyjnego i efektywnego wykonywania zlecenia Zamawiający udostępni Wykonawcy stanowisko robocze z dostępem do aktualnych baz ewidencji gruntów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budynków oraz mapy zasadniczej prowadzonych w systemach EWMAPA i EWOPIS oraz do dokumentacji zgromadzonej w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zarządzanej w systemie OŚRODEK. Wykonawca będzie mógł wykorzystać powyższe zasoby w siedzibie Zamawiającego, w godzinach jego pracy.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ma obowiązek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 weryfikacji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 złożenia dokumentacji geodezyjnej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jej przekazania Wykonawcy.</w:t>
      </w:r>
    </w:p>
    <w:p w:rsidR="007A1188" w:rsidRPr="007A1188" w:rsidRDefault="007A1188" w:rsidP="007A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wynoszenia poza siedzibę jednostki prowadzącej </w:t>
      </w:r>
      <w:proofErr w:type="spellStart"/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baz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oraz oryginałów operatów technicznych przekazanych do weryfikacji.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wykonywania zlecenia.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Dokumentacja do weryfikacji przekazywana będzie Zamawiającemu przez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osobę pełniąca funkcję Z-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zastępstwie przez osobę przez Kierownika wyznaczoną). Zweryfikowaną dokumentację (operaty techniczne) wraz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wynikami weryfikacji Wykonawca będzie przekazywał ww. osobom.</w:t>
      </w:r>
    </w:p>
    <w:p w:rsidR="007A1188" w:rsidRPr="007A1188" w:rsidRDefault="007A1188" w:rsidP="007A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czynności sporządzany będzie w trybie ciągłym protokół z listą przekazywanej dokumentacji, prowadzony przez Zamawiającego, który stanowić będzie podstawę do rozliczenia finansowego prac.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Wykonując czynności weryfikacji Wykonawca będzie posiadał bezpośredni dostęp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baz danych prowadzonych w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Włoszczowie, z których będzie miał obowiązek korzystać celem rzetelnego dokonywania zleconych czynności. Wykonując czynności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weryfikacji Wykonawca oprócz przestrzegania zasad i zakresu weryfikacji określonej wyżej cytowaną ustawą powinien zwracać szczególną uwagę na spójność topologiczną przekazywanych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geodezyjnych z bazami i dokumentami zasobu.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wyniku weryfikacji powinien wyeliminować opracowania, które ze względu na nierzetelne i niezgodne z obowiązującymi zasadami i przepisami wykonanie, nie pozwalają na ujawnienie w oparciu o nie zmian w bazach danych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 wykonywanych czynności weryfikacji wchodzić będzie weryfikacja prawidłowości formatu i kompletności w zakresie zawartości plików wygenerowanych z roboczej bazy danych założonej przez wykonawcę kontrolowanej dokumentacji geodezyjnej. 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potwierdzenia spójności topologicznej z bazami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przekazanego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 opracowania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 zaimportowaniu na warstwy tymczasowe mapy zasadniczej przekazanych z zweryfikowanymi operatami plików danych, dokona wydruku mapy z obszaru opracowania, zawierającej wykazaną w kolorze czarnym (lub innym wyróżniającym się) zawartość zaimportowanych plików danych i w kolorze szarym zawartość dotychczasowej mapy zasadniczej. Na sporządzonym wydruku Wykonawca zamieści klauzule odnoszące się do prawidłowości przekazanych plików danych uwiarygadniając je swoim podpisem. Wydruk należy dołączyć do protokołu z każdego zweryfikowanego operatu. Wyjątek stanowią wydruki wielkoformatowe (powyżej A3), które będą wykonywane tylko na żądanie Zamawiającego.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weryfikacji Wykonawca zamieści w protokole weryfikacji, którego wzór stanowi załącznik Nr 4 do rozporządzenia Ministra Administracji i Cyfryzacji z dnia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lipca 2014 w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sprawie formularzy dotyczących zgłaszania prac geodezyjnych i prac kartograficznych, zawiadomienia o wykonaniu tych prac oraz przekazywania ich wyników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państwowego zasobu geodezyjnego i kartograficznego (Dz.U.2014.924). Protokół ten zostanie sporządzony w postaci cyfrowej przy użyciu funkcjonalności programu OŚRODEK.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weryfikacji Wykonawca stwierdzi nieprawidłowości, wyszczególni je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powyższym protokole, podając jednocześnie naruszony przepis prawa.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wyszczególnienie nieprawidłowości należy rozumieć wskazanie w odpowiednim miejscu protokołu stwierdzonych w opracowaniu błędów, z jednoznacznym podaniem, których obiektów one dotyczą i na czym błąd polega. W przypadku stwierdzenia większej ilości błędów tego samego typu, należy podać przykładowe obiekty lub czynności, których błąd dotyczy z informacją o występowaniu większej liczby błędów tego typu. Informacja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stwierdzonych nieprawidłowościach, błędach musi być jednoznaczna i pozwalać na sprawne zidentyfikowanie wskazywanych nieprawidłowości przez wykonawcę weryfikowanej dokumentacji. Nie dopuszcza się ogólnikowego określania rodzaju stwierdzonych nieprawidłowości. Wykazana w protokole nieprawidłowość musi być poparta wskazaniem odpowiedniego przepisu prawa, który w jej wyniku został naruszony.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Ewentualne uwagi Wykonawcy weryfikacji do dokumentacji, niepoparte bezpośrednio przepisami prawa, mogą być wykazywane w polu „informacje dodatkowe” protokołu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ewentualnie służyć wykonawcy pracy geodezyjnej do ich uwzględnienia w weryfikowanej dokumentacji.       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dokonaniu czynności weryfikacji dokumentacja zostanie niezwłocznie przekazana Zamawiającemu do prowadzenia dalszych czynności.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usunięciu przez jednostkę wykonawstwa geodezyjnego stwierdzonych uchybień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nieprawidłowości, i ponownym przekazaniu dokumentacji 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jednostkę, Wykonawca dokona powtórnych czynności weryfikacji na wyżej opisanych zasadach.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Zasady obiegu dokumentów (operatów technicznych, protokołów weryfikacji, zawiadomień o wykonaniu zgłoszonych prac geodezyjnych/kartograficznych, wniosków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jednostek wykonawstwa geodezyjnego) związanych z wykonywaniem zlecenia ustali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wskaże Zamawiający.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terminach ustalonych na zasadach wynikających z niniejszego opisu przedmiotu zamówienia Wykonawca przeznaczy czas na wyjaśnianie i interpretowanie na wniosek jednostek wykonawstwa geodezyjnego stwierdzonych w wykonanych przez nie operatach technicznych uchybień i nieprawidłowości. Wyjaśnienia te odnosić się będą wyłącznie do interpretacji stwierdzonych usterek i nie będą mieć charakteru konsultacji z zakresu metodologii wykonywania prac geodezyjnych, co nie mieści się w zakresie niniejszego zlecenia.   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rozliczenia za wykonywane prace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Rozliczenie za wykonaną pracę będzie wynikać z iloczynu zweryfikowanych operatów technicznych i ceny jednostkowej zaoferowanej przez Wykonawcę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zweryfikowanie jednego, statystycznego operatu technicznego.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będzie rozróżniał operatów ze względu na asortyment pracy geodezyjnej lub wielkość opracowania, przyjmując za postawę określenia ceny jednostkowej operat statystyczny, wynikający z analizy struktury dokumentacji wpływającej w 2020 r.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pzgik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Starostę Włoszczowskiego.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wyżej wspomnianego protokołu przekazywania dokumentacji geodezyjnej do weryfikacji leży w kompetencjach Zamawiającego. Wykonawca ma prawo robienia kopii niniejszego protokołu, a na żądanie Zamawiającego ma obowiązek przygotowania dodatkowych raportów obrazujących zakres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ilościowy  realizacji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może przedkładać w okresach comiesięcznych zakres wykonanych prac do rozliczenia. Rozliczenie będzie się opierać na informacjach wynikających z wyżej opisanego protokołu przekazywania dokumentacji geodezyjnych (operatów technicznych) pomiędzy Wykonawcą a Zamawiającym. Wykonawca załączy do wniosku o miesięczne rozliczenie listę zweryfikowanych operatów technicznych w danym okresie rozliczeniowym. Przed każdym rozliczeniem Zamawiający dokona kontroli prawidłowości wykonywania zamówienia przez Wykonawcę. Protokół nazywany częściowym z czynności powyższej kontroli, z jej pozytywnym wynikiem oraz potwierdzeniem zakresu ilościowego wykonanych prac będzie podstawą do wystawienia przez Wykonawcę faktury lub rachunku na kwotę wynikającą z rozliczenia i protokołu. Opisana wyżej kontrola i związane z nią czynności będą mogły być wykonywane przez Zamawiającego częściej niż tylko przy dokonywaniu rozliczenia.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Ostateczne rozliczenie nastąpi po zakończeniu realizacji zlecenia na podstawie protokołu końcowego sporządzonego przez Zamawiającego.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Pr="007A1188" w:rsidRDefault="007A1188" w:rsidP="007A118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końcowe.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zobowiązany będzie do przestrzegania zasad wynikających z ustawy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RODO.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wywiązywanie się Wykonawcy z ustaleń wynikających z niniejszej specyfikacji, nierzetelne wykonywanie zleconych prac, niewłaściwe stosowanie przepisów obowiązujących przy wykonywaniu zleconych prac oraz nieterminowe ich wykonywanie będzie podstawą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rozwiązania umowy w trybie natychmiastowym.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w każdym momencie, bez podania przyczyny skrócić termin wykonywania zlecenia przez Wykonawcę, informując go pisemnie o nowym terminie zakończenia wykonywania zlecenia na 14 dni przed tym terminem.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Nadzór nad wykonywaniem prac, k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ontrolę prawidłowości i jakości wykonania prac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potwierdzenie rozliczeń przeprowadzi osoba upoważniona przez Zamawiającego.</w:t>
      </w:r>
    </w:p>
    <w:p w:rsidR="007A1188" w:rsidRPr="007A1188" w:rsidRDefault="007A1188" w:rsidP="007A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i nieprawidłowości, wyszczególnionych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wyżej opisanych protokołach częściowych, lub w wyniku dodatkowych kontroli wykonanych przez Zamawiającego, Wykonawca zobowiązany jest do ich niezwłocznego usunięcia. W przypadku zwłoki w usuwaniu stwierdzonych nieprawidłowości Zamawiającemu przysługuje prawo natychmiastowego wypowiedzenia umowy. </w:t>
      </w:r>
    </w:p>
    <w:p w:rsid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wskazania osoby lub osób, które będą bezpośrednio wykonywały zlecone prace, wraz z podaniem ich wykształcenia oraz zakresu posiadanych uprawnień zawodowych. Prace będą mogły wykonywać jedynie osoby posiadające opisane w zapytaniu ofertowym wykształcenie i uprawnienia.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Default="007A1188" w:rsidP="007A11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WYDZIAŁU</w:t>
      </w:r>
    </w:p>
    <w:p w:rsidR="007A1188" w:rsidRDefault="007A1188" w:rsidP="007A11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Geodezji, Kartografii, Katastru</w:t>
      </w:r>
    </w:p>
    <w:p w:rsidR="007A1188" w:rsidRDefault="007E68A7" w:rsidP="007A11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Nieruchomości</w:t>
      </w:r>
    </w:p>
    <w:p w:rsidR="007A1188" w:rsidRPr="007A1188" w:rsidRDefault="007A1188" w:rsidP="007A11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/-/ </w:t>
      </w:r>
      <w:r w:rsidRPr="007A11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mgr inż. Paweł Kowalczyk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Geodeta Powiatowy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(Projekt umowy – zał. Nr 2)</w:t>
      </w:r>
    </w:p>
    <w:p w:rsidR="007A1188" w:rsidRPr="007A1188" w:rsidRDefault="007A1188" w:rsidP="007A1188">
      <w:pPr>
        <w:spacing w:after="0" w:line="240" w:lineRule="auto"/>
        <w:ind w:left="420" w:right="424"/>
        <w:jc w:val="center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left="420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……/GKN/…..  </w:t>
      </w:r>
    </w:p>
    <w:p w:rsidR="007A1188" w:rsidRPr="007A1188" w:rsidRDefault="007A1188" w:rsidP="007A1188">
      <w:pPr>
        <w:spacing w:after="0" w:line="240" w:lineRule="auto"/>
        <w:ind w:left="420" w:right="424"/>
        <w:jc w:val="center"/>
        <w:rPr>
          <w:rFonts w:ascii="Times New Roman" w:eastAsia="Times New Roman" w:hAnsi="Times New Roman" w:cs="Times New Roman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………..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Powiatem Włoszczowskim -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Starostwem Powiatowym we Włoszczowie z siedzibą we Włoszczowie przy ul. Wiśniowej 10 reprezentowanym przez: 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treści umowy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a: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lang w:eastAsia="pl-PL"/>
        </w:rPr>
        <w:t>firmą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…………………………………………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wpisaną do ewidencji działalności gospodarczej prowadzonej przez ….………………………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NIP……………..., REGON …………reprezentowanym przez: ……………………………… ………………………………………………………………………………………………….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została zawarta umowa na podstawie art. 4 pkt 8 ustawy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29 stycznia 2004 r.- Prawo zamówień publicznych (jednolity tekst. Dz. U.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1843 treści następującej: 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na podstawie zamówienia znak: GKN.272.3.2020.BG dokonywanie weryfikacji dokumentacji geodezyjnych przekazywanych przez jednostki wykonawstwa geodezyjnego do państwowego zasobu geodezyjnego i kartograficznego prowadzonego przez Starostę Włoszczowskiego,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 art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12b ustawy z dnia 17 maja 1989 r. Prawo geodezyjne i kartograficzne (tekst jedn. Dz. U.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725 z </w:t>
      </w:r>
      <w:proofErr w:type="spell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prac do wykonania określony został w szczegółowym opisie przedmiotu zamówienia, stanowiącym załącznik Nr 1 do zapytania ofertowego znak: GKN.272.3.2020.BG z dnia 27.01.2020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do niniejszej umowy. </w:t>
      </w:r>
    </w:p>
    <w:p w:rsidR="007A1188" w:rsidRPr="007A1188" w:rsidRDefault="007A1188" w:rsidP="007A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Prace objęte umową wykonywane będą od dnia zawarcia umowy do dnia 24.12.2020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A1188" w:rsidRPr="007A1188" w:rsidRDefault="007A1188" w:rsidP="007A1188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za wykonanie weryfikacji jednej dokumentacji geodezyjnej </w:t>
      </w:r>
    </w:p>
    <w:p w:rsidR="007A1188" w:rsidRPr="007A1188" w:rsidRDefault="007A1188" w:rsidP="007A11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(jednego operatu technicznego określa się na kwotę w wysokości:  ……….………...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</w:p>
    <w:p w:rsidR="007A1188" w:rsidRPr="007A1188" w:rsidRDefault="007A1188" w:rsidP="007A11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…………………………………………………………………………………….), </w:t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………………….……………………………………………..).  </w:t>
      </w:r>
    </w:p>
    <w:p w:rsidR="007A1188" w:rsidRPr="007A1188" w:rsidRDefault="007A1188" w:rsidP="007A11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maksymalna wartość całego zamówienia określa się na kwotę ………..</w:t>
      </w:r>
      <w:proofErr w:type="gramStart"/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brutto.</w:t>
      </w:r>
    </w:p>
    <w:p w:rsidR="007A1188" w:rsidRPr="007A1188" w:rsidRDefault="007A1188" w:rsidP="007A11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32"/>
          <w:szCs w:val="32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podstawę naliczenia należności za wykonane prace przyjęta zostanie wartość za wykonanie weryfikacji jednej dokumentacji geodezyjnej (jednego operatu technicznego) i jej iloczyn wynikający z ilości zweryfikowanych operatów.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Rozliczenie następować będzie na podstawie protokołów częściowego odbioru prac, sporządzonych zgodnie z zasadami opisanymi w załączniku nr 1 do SIWZ. 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4. Kontrolę prawidłowości i jakości wykonania prac przeprowadzi osoba upoważniona przez Zamawiającego. Potwierdzenie prawidłowości wykonania prac dokonane przez osobę upoważnioną, udokumentowane w protokole odbioru będzie podstawą do wystawienia faktury przez Wykonawcę. </w:t>
      </w:r>
    </w:p>
    <w:p w:rsidR="007A1188" w:rsidRPr="007A1188" w:rsidRDefault="007A1188" w:rsidP="007A118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5. Należność za wykonaną pracę może być płatna po zakończeniu każdego kolejnego miesiąca kalendarzowego w okresie wykonywania zlecenia, w terminie 14 dni licząc od daty dostarczenia Zamawiającemu prawidłowo wystawionej faktury, rachunku przelewem na konto Wykonawcy Nr ………………………..</w:t>
      </w:r>
    </w:p>
    <w:p w:rsidR="007A1188" w:rsidRPr="007A1188" w:rsidRDefault="007A1188" w:rsidP="007A118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6.Ostateczne rozliczenie nastąpi po zakończeniu realizacji zlecenia na podstawie protokołu końcowego sporządzonego przez Zamawiającego.</w:t>
      </w:r>
    </w:p>
    <w:p w:rsidR="007A1188" w:rsidRPr="007A1188" w:rsidRDefault="007A1188" w:rsidP="007A1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  Fakturę należy wystawić na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                        ul. Wiśniowa 10,  29-100 Włoszczowa  </w:t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                       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72 293.</w:t>
      </w:r>
    </w:p>
    <w:p w:rsidR="007A1188" w:rsidRPr="007A1188" w:rsidRDefault="007A1188" w:rsidP="007A1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Odbiorca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Starostwo Powiatowe we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Włoszczowie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7A1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Wiśniowa 10,  29-100 Włoszczowa   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rozumieniu art. 509 § 1 Kodeksu cywilnego.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A1188" w:rsidRPr="007A1188" w:rsidRDefault="007A1188" w:rsidP="007A1188">
      <w:p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ZAMAWIAJĄCEGO WYKONAWCA nie może powierzyć wykonania zamówienia innym podmiotom.</w:t>
      </w:r>
    </w:p>
    <w:p w:rsidR="007A1188" w:rsidRPr="007A1188" w:rsidRDefault="007A1188" w:rsidP="007A1188">
      <w:p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umowy może nastąpić za zgodą obu stron wyrażoną na piśmie pod rygorem nieważności.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A1188" w:rsidRPr="007A1188" w:rsidRDefault="007A1188" w:rsidP="007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W przypadku nie realizowania przez Wykonawcę warunków niniejszej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>umowy,</w:t>
      </w: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bądź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niezgodnego z przedmiotem zamówienia realizowania zleconych prac, Zamawiający</w:t>
      </w:r>
      <w:r w:rsidRPr="007A11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ma prawo rozwiązać umowę ze skutkiem natychmiastowym.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rozwiązania umowy zgodnie z § 8 pkt. 1 Wykonawca </w:t>
      </w: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zapłaci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Zamawiającemu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2000, 00 zł (słownie: dwa tysiące złotych).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Kara umowna będzie wymagalna bez dodatkowego wzywania Wykonawcy.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jest uprawniony do dochodzenia dodatkowego stosownego odszkodowania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sytuacji, gdyby naliczona kara umowna nie pokryła w całości poniesionej przez niego szkody w związku z rozwiązaniem umowy.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ustalają, iż niniejsza umowa może być wypowiedziana poprzez złożenie pisemnego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czternastodniowego okresu wypowiedzenia bez podawania jej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przyczyn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Bieg okresu wypowiedzenia liczony będzie od dnia następnego, po dniu złożenia </w:t>
      </w:r>
    </w:p>
    <w:p w:rsidR="007A1188" w:rsidRPr="007A1188" w:rsidRDefault="007A1188" w:rsidP="007A1188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proofErr w:type="gramEnd"/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właściwy dla siedziby ZAMAWIAJĄCEGO.</w:t>
      </w: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7A1188" w:rsidRPr="007A1188" w:rsidRDefault="007A1188" w:rsidP="007A11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są dla ZAMAWIAJĄCEGO, a jeden dla WYKONAWCY.</w:t>
      </w:r>
    </w:p>
    <w:p w:rsidR="007A1188" w:rsidRPr="007A1188" w:rsidRDefault="007A1188" w:rsidP="007A118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:rsidR="007A1188" w:rsidRPr="007A1188" w:rsidRDefault="007A1188" w:rsidP="007A118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1188" w:rsidRPr="007A1188" w:rsidRDefault="007A1188" w:rsidP="007A11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   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WYKONAWCA</w:t>
      </w:r>
      <w:proofErr w:type="gramEnd"/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7A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A1188" w:rsidRPr="007A1188" w:rsidRDefault="007A1188" w:rsidP="007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C9" w:rsidRDefault="003B17C9"/>
    <w:sectPr w:rsidR="003B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0C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B107C4B"/>
    <w:multiLevelType w:val="hybridMultilevel"/>
    <w:tmpl w:val="08949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811A7"/>
    <w:multiLevelType w:val="hybridMultilevel"/>
    <w:tmpl w:val="F67A582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E0CFA"/>
    <w:multiLevelType w:val="hybridMultilevel"/>
    <w:tmpl w:val="89C0FBD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6B7551"/>
    <w:multiLevelType w:val="hybridMultilevel"/>
    <w:tmpl w:val="9DBE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A9"/>
    <w:rsid w:val="000F66A9"/>
    <w:rsid w:val="003B17C9"/>
    <w:rsid w:val="007A1188"/>
    <w:rsid w:val="007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71C9-DFE3-4E0F-96F8-8E8D1DC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3839</Words>
  <Characters>23039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</cp:revision>
  <dcterms:created xsi:type="dcterms:W3CDTF">2020-01-28T11:50:00Z</dcterms:created>
  <dcterms:modified xsi:type="dcterms:W3CDTF">2020-01-28T11:58:00Z</dcterms:modified>
</cp:coreProperties>
</file>