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29" w:rsidRPr="00B32E29" w:rsidRDefault="00B32E29" w:rsidP="00B32E2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2E29">
        <w:rPr>
          <w:rFonts w:ascii="Times New Roman" w:hAnsi="Times New Roman" w:cs="Times New Roman"/>
          <w:b/>
          <w:sz w:val="48"/>
          <w:szCs w:val="48"/>
        </w:rPr>
        <w:t>OBWIESZCZENIE</w:t>
      </w:r>
    </w:p>
    <w:p w:rsidR="00B32E29" w:rsidRPr="00B32E29" w:rsidRDefault="00B32E29" w:rsidP="00B32E2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32E29">
        <w:rPr>
          <w:rFonts w:ascii="Times New Roman" w:hAnsi="Times New Roman" w:cs="Times New Roman"/>
          <w:sz w:val="48"/>
          <w:szCs w:val="48"/>
        </w:rPr>
        <w:t>z dnia 12.08.2020r.</w:t>
      </w:r>
    </w:p>
    <w:p w:rsidR="00B32E29" w:rsidRPr="00B32E29" w:rsidRDefault="00B32E29" w:rsidP="00B32E2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 xml:space="preserve">Na podstawie art. 11d ustawy z dnia 10 kwietnia 2003r. – o szczególnych zasadach przygotowania i realizacji inwestycji w zakresie dróg publicznych (Dz.U. z 2018r. poz. 1474 </w:t>
      </w:r>
      <w:proofErr w:type="spellStart"/>
      <w:r w:rsidRPr="00B32E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2E29">
        <w:rPr>
          <w:rFonts w:ascii="Times New Roman" w:hAnsi="Times New Roman" w:cs="Times New Roman"/>
          <w:sz w:val="24"/>
          <w:szCs w:val="24"/>
        </w:rPr>
        <w:t xml:space="preserve">.) oraz art. 61 § 4 ustawy z dnia 14 czerwca 1960 r. - Kodeks postępowania administracyjnego (Dz. U. z 2020r. poz. 256t.j. ze zm.) </w:t>
      </w:r>
    </w:p>
    <w:p w:rsidR="00B32E29" w:rsidRPr="00B32E29" w:rsidRDefault="00B32E29" w:rsidP="00B32E2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E29">
        <w:rPr>
          <w:rFonts w:ascii="Times New Roman" w:hAnsi="Times New Roman" w:cs="Times New Roman"/>
          <w:b/>
          <w:bCs/>
          <w:sz w:val="28"/>
          <w:szCs w:val="28"/>
        </w:rPr>
        <w:t>Starosta Włoszczowski</w:t>
      </w:r>
    </w:p>
    <w:p w:rsidR="00B32E29" w:rsidRPr="00B32E29" w:rsidRDefault="00B32E29" w:rsidP="00B32E2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>zawiadamia, że na wniosek z dnia 29.06.2020r. (uzupełniony dnia 30.07.2020r); Zarządu Powiatu Włoszczowskiego, reprezentowanego przez Zarząd Dróg Powiatowych, ul. Jędrzejowska 81, 29-100 Włoszczowa; w imieniu którego działa pełnomocnik: P. Marek Tokarz - EXAL, ul. Broniewskiego 16, 39-400 Tarnobrzeg;</w:t>
      </w:r>
    </w:p>
    <w:p w:rsidR="00B32E29" w:rsidRPr="00B32E29" w:rsidRDefault="00B32E29" w:rsidP="00B32E29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E29">
        <w:rPr>
          <w:rFonts w:ascii="Times New Roman" w:hAnsi="Times New Roman" w:cs="Times New Roman"/>
          <w:b/>
          <w:bCs/>
          <w:sz w:val="24"/>
          <w:szCs w:val="24"/>
        </w:rPr>
        <w:t xml:space="preserve">zostało wszczęte postępowanie w sprawie wydania decyzji o zezwoleniu na realizację inwestycji drogowej </w:t>
      </w:r>
      <w:r w:rsidRPr="00B32E29">
        <w:rPr>
          <w:rFonts w:ascii="Times New Roman" w:hAnsi="Times New Roman" w:cs="Times New Roman"/>
          <w:bCs/>
          <w:sz w:val="24"/>
          <w:szCs w:val="24"/>
        </w:rPr>
        <w:t>polegającej na: ,,Rozbudowie i przebudowie dróg powiatowych                Nr 0264T i Nr 0265T w miejscowości Występy wraz z niezbędną infrastrukturą i urządzeniami budowlanymi ”.</w:t>
      </w:r>
    </w:p>
    <w:p w:rsidR="00B32E29" w:rsidRPr="00B32E29" w:rsidRDefault="00B32E29" w:rsidP="00B32E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 xml:space="preserve">Jednocześnie informuje się, stosownie do art. 10 § 1 Kpa, że w </w:t>
      </w:r>
      <w:r w:rsidRPr="00B32E29">
        <w:rPr>
          <w:rFonts w:ascii="Times New Roman" w:hAnsi="Times New Roman" w:cs="Times New Roman"/>
          <w:color w:val="000000"/>
          <w:sz w:val="24"/>
          <w:szCs w:val="24"/>
        </w:rPr>
        <w:t>terminie 14</w:t>
      </w:r>
      <w:r w:rsidRPr="00B32E29">
        <w:rPr>
          <w:rFonts w:ascii="Times New Roman" w:hAnsi="Times New Roman" w:cs="Times New Roman"/>
          <w:sz w:val="24"/>
          <w:szCs w:val="24"/>
        </w:rPr>
        <w:t xml:space="preserve"> dni od daty otrzymania niniejszego zawiadomienia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B32E29" w:rsidRPr="00B32E29" w:rsidRDefault="00B32E29" w:rsidP="00B32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>W myśl art. 49 Kpa zawiadomienie uważa się za dokonane po upływie czternastu dni od dnia, w którym nastąpiło publiczne obwieszczenie.</w:t>
      </w:r>
    </w:p>
    <w:p w:rsidR="00B32E29" w:rsidRPr="00B32E29" w:rsidRDefault="00B32E29" w:rsidP="00B32E2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B32E29" w:rsidRPr="00B32E29" w:rsidRDefault="00B32E29" w:rsidP="00B32E2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 xml:space="preserve">Informuję, że wydanie decyzji o zezwoleniu na realizację inwestycji drogowej </w:t>
      </w:r>
      <w:r w:rsidRPr="00B32E29">
        <w:rPr>
          <w:rFonts w:ascii="Times New Roman" w:hAnsi="Times New Roman" w:cs="Times New Roman"/>
          <w:b/>
          <w:sz w:val="24"/>
          <w:szCs w:val="24"/>
        </w:rPr>
        <w:t>skutkuje przeniesieniem własności nieruchomości objętych liniami rozgraniczającymi teren na rzecz Powiatu Włoszczowskiego, z dniem w którym decyzja o zezwoleniu na realizację inwestycji drogowej stanie się ostateczna.</w:t>
      </w:r>
    </w:p>
    <w:p w:rsidR="00B32E29" w:rsidRPr="00B32E29" w:rsidRDefault="00B32E29" w:rsidP="00B32E2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>Przedmiotowe postępowanie w sprawie wydania decyzji o zezwoleniu na realizację inwestycji drogowej obejmuje:</w:t>
      </w:r>
    </w:p>
    <w:p w:rsidR="00B32E29" w:rsidRPr="00B32E29" w:rsidRDefault="00B32E29" w:rsidP="00B32E29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2E29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nie ulegające podziałowi, przeznaczone pod realizację inwestycji drogowej o nr. ew.:</w:t>
      </w:r>
    </w:p>
    <w:p w:rsidR="00B32E29" w:rsidRPr="00B32E29" w:rsidRDefault="00B32E29" w:rsidP="00B32E2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2E29">
        <w:rPr>
          <w:rFonts w:ascii="Times New Roman" w:eastAsia="Times New Roman" w:hAnsi="Times New Roman" w:cs="Times New Roman"/>
          <w:sz w:val="24"/>
          <w:szCs w:val="20"/>
          <w:lang w:eastAsia="pl-PL"/>
        </w:rPr>
        <w:t>6; 23/4; 24/3; 24/5; 25/3; 26/1; 27/1; 28/1 ;137; 138/3; 138/4 – obręb ew. 0024 Występy, jednostka ew. Krasocin;</w:t>
      </w:r>
    </w:p>
    <w:p w:rsidR="00B32E29" w:rsidRPr="00B32E29" w:rsidRDefault="00B32E29" w:rsidP="00B32E2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2E29" w:rsidRPr="00B32E29" w:rsidRDefault="00B32E29" w:rsidP="00B32E2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2E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ulegające podziałowi według projektu podziału przeznaczone pod realizację inwestycji drogowej o nr ew.: </w:t>
      </w:r>
    </w:p>
    <w:p w:rsidR="00B32E29" w:rsidRPr="00B32E29" w:rsidRDefault="00B32E29" w:rsidP="00B32E29">
      <w:pPr>
        <w:spacing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2E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- 139; (139/2, </w:t>
      </w:r>
      <w:r w:rsidRPr="00B32E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139/1</w:t>
      </w:r>
      <w:r w:rsidRPr="00B32E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); 140; (140/2, </w:t>
      </w:r>
      <w:r w:rsidRPr="00B32E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140/1</w:t>
      </w:r>
      <w:r w:rsidRPr="00B32E29">
        <w:rPr>
          <w:rFonts w:ascii="Times New Roman" w:eastAsia="Times New Roman" w:hAnsi="Times New Roman" w:cs="Times New Roman"/>
          <w:sz w:val="24"/>
          <w:szCs w:val="20"/>
          <w:lang w:eastAsia="pl-PL"/>
        </w:rPr>
        <w:t>);  – obręb ew. 0024 Występy, jednostka ew. Krasocin;</w:t>
      </w:r>
    </w:p>
    <w:p w:rsidR="00B32E29" w:rsidRPr="00B32E29" w:rsidRDefault="00B32E29" w:rsidP="00B32E2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B32E29" w:rsidRPr="00B32E29" w:rsidRDefault="00B32E29" w:rsidP="00B32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 xml:space="preserve">Zgodnie z art. 11d ust. 9 ustawy o szczególnych zasadach przygotowania i realizacji inwestycji w zakresie dróg publicznych, </w:t>
      </w:r>
      <w:r w:rsidRPr="00B32E29">
        <w:rPr>
          <w:rFonts w:ascii="Times New Roman" w:hAnsi="Times New Roman" w:cs="Times New Roman"/>
          <w:b/>
          <w:sz w:val="24"/>
          <w:szCs w:val="24"/>
        </w:rPr>
        <w:t>z dniem zawiadomienia, o którym mowa w ust. 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B32E29">
        <w:rPr>
          <w:rFonts w:ascii="Times New Roman" w:hAnsi="Times New Roman" w:cs="Times New Roman"/>
          <w:sz w:val="24"/>
          <w:szCs w:val="24"/>
        </w:rPr>
        <w:t xml:space="preserve"> Czynność prawna dokonana z naruszeniem zakazu, o którym mowa wyżej, jest nieważna ( art. 11d ust. 10 w/w ustawy).</w:t>
      </w:r>
    </w:p>
    <w:p w:rsidR="00B32E29" w:rsidRPr="00B32E29" w:rsidRDefault="00B32E29" w:rsidP="00B32E29">
      <w:pPr>
        <w:spacing w:after="24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2E2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B32E29" w:rsidRPr="00B32E29" w:rsidRDefault="00B32E29" w:rsidP="00B32E29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32E29">
        <w:rPr>
          <w:rFonts w:ascii="Times New Roman" w:hAnsi="Times New Roman" w:cs="Times New Roman"/>
          <w:sz w:val="28"/>
          <w:szCs w:val="28"/>
        </w:rPr>
        <w:t>Dariusz Czechowski</w:t>
      </w:r>
    </w:p>
    <w:p w:rsidR="00B32E29" w:rsidRPr="00B32E29" w:rsidRDefault="00B32E29" w:rsidP="00B32E2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32E29" w:rsidRPr="00B32E29" w:rsidRDefault="00B32E29" w:rsidP="00B32E2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32E29" w:rsidRPr="00B32E29" w:rsidRDefault="00B32E29" w:rsidP="00B32E2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B48CD" w:rsidRDefault="006B48CD">
      <w:bookmarkStart w:id="0" w:name="_GoBack"/>
      <w:bookmarkEnd w:id="0"/>
    </w:p>
    <w:sectPr w:rsidR="006B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9"/>
    <w:rsid w:val="006B48CD"/>
    <w:rsid w:val="00B3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D4F4-519B-46A7-B79E-D3FD4D2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2020-08-13T10:03:00Z</dcterms:created>
  <dcterms:modified xsi:type="dcterms:W3CDTF">2020-08-13T10:04:00Z</dcterms:modified>
</cp:coreProperties>
</file>