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E10A1B">
        <w:rPr>
          <w:rFonts w:ascii="Times New Roman" w:eastAsia="Times New Roman" w:hAnsi="Times New Roman" w:cs="Times New Roman"/>
          <w:lang w:eastAsia="pl-PL"/>
        </w:rPr>
        <w:t>Włoszczowa, 2023-05-15</w:t>
      </w:r>
    </w:p>
    <w:p w:rsidR="00446724" w:rsidRPr="00A66A73" w:rsidRDefault="00A23CBE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GKN.683.41</w:t>
      </w:r>
      <w:r w:rsidR="00E10A1B">
        <w:rPr>
          <w:rFonts w:ascii="Times New Roman" w:eastAsia="Times New Roman" w:hAnsi="Times New Roman" w:cs="Times New Roman"/>
          <w:lang w:eastAsia="pl-PL"/>
        </w:rPr>
        <w:t>.2023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A7062C" w:rsidRPr="00A7062C">
        <w:rPr>
          <w:rFonts w:ascii="Times New Roman" w:hAnsi="Times New Roman" w:cs="Times New Roman"/>
        </w:rPr>
        <w:t>(</w:t>
      </w:r>
      <w:proofErr w:type="spellStart"/>
      <w:r w:rsidR="00A7062C">
        <w:rPr>
          <w:rFonts w:ascii="Times New Roman" w:hAnsi="Times New Roman" w:cs="Times New Roman"/>
        </w:rPr>
        <w:t>t.j</w:t>
      </w:r>
      <w:proofErr w:type="spellEnd"/>
      <w:r w:rsidR="00A7062C">
        <w:rPr>
          <w:rFonts w:ascii="Times New Roman" w:hAnsi="Times New Roman" w:cs="Times New Roman"/>
        </w:rPr>
        <w:t>. Dz. U. z 2023 r. poz. 162)</w:t>
      </w:r>
      <w:r w:rsidR="004D14B1">
        <w:rPr>
          <w:rFonts w:ascii="Times New Roman" w:hAnsi="Times New Roman" w:cs="Times New Roman"/>
        </w:rPr>
        <w:t xml:space="preserve"> </w:t>
      </w:r>
      <w:r w:rsidR="00A7062C">
        <w:rPr>
          <w:rFonts w:ascii="Times New Roman" w:hAnsi="Times New Roman" w:cs="Times New Roman"/>
        </w:rPr>
        <w:br/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D35158" w:rsidRPr="00D35158">
        <w:rPr>
          <w:rFonts w:ascii="Times New Roman" w:hAnsi="Times New Roman" w:cs="Times New Roman"/>
        </w:rPr>
        <w:t>(</w:t>
      </w:r>
      <w:proofErr w:type="spellStart"/>
      <w:r w:rsidR="00D35158">
        <w:rPr>
          <w:rFonts w:ascii="Times New Roman" w:hAnsi="Times New Roman" w:cs="Times New Roman"/>
        </w:rPr>
        <w:t>t.j</w:t>
      </w:r>
      <w:proofErr w:type="spellEnd"/>
      <w:r w:rsidR="00D35158">
        <w:rPr>
          <w:rFonts w:ascii="Times New Roman" w:hAnsi="Times New Roman" w:cs="Times New Roman"/>
        </w:rPr>
        <w:t>. Dz. U. z 2023 r. poz. 344)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A7062C" w:rsidRPr="00B07B24" w:rsidRDefault="00FC188E" w:rsidP="00A706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 xml:space="preserve">w sprawie ustalenia odszkodowania za prawo własności nieruchomości </w:t>
      </w:r>
      <w:r w:rsidR="00A7062C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A7062C">
        <w:rPr>
          <w:rFonts w:ascii="Times New Roman" w:hAnsi="Times New Roman" w:cs="Times New Roman"/>
        </w:rPr>
        <w:t>zyjnego i kartograficznego pod nr P.2613.2022.1232</w:t>
      </w:r>
      <w:r w:rsidR="00A23CBE">
        <w:rPr>
          <w:rFonts w:ascii="Times New Roman" w:hAnsi="Times New Roman" w:cs="Times New Roman"/>
        </w:rPr>
        <w:t xml:space="preserve"> jako działka Nr 651/13 o pow. 0,005</w:t>
      </w:r>
      <w:r w:rsidR="00427A40">
        <w:rPr>
          <w:rFonts w:ascii="Times New Roman" w:hAnsi="Times New Roman" w:cs="Times New Roman"/>
        </w:rPr>
        <w:t>9 ha</w:t>
      </w:r>
      <w:r w:rsidR="00A7062C" w:rsidRPr="00B07B24">
        <w:rPr>
          <w:rFonts w:ascii="Times New Roman" w:hAnsi="Times New Roman" w:cs="Times New Roman"/>
        </w:rPr>
        <w:t>, położone</w:t>
      </w:r>
      <w:r w:rsidR="00A7062C">
        <w:rPr>
          <w:rFonts w:ascii="Times New Roman" w:hAnsi="Times New Roman" w:cs="Times New Roman"/>
        </w:rPr>
        <w:t xml:space="preserve">j w </w:t>
      </w:r>
      <w:r w:rsidR="00A23CBE">
        <w:rPr>
          <w:rFonts w:ascii="Times New Roman" w:hAnsi="Times New Roman" w:cs="Times New Roman"/>
        </w:rPr>
        <w:t>obrębie ewidencyjnym Pilczyca</w:t>
      </w:r>
      <w:r w:rsidR="00A7062C">
        <w:rPr>
          <w:rFonts w:ascii="Times New Roman" w:hAnsi="Times New Roman" w:cs="Times New Roman"/>
        </w:rPr>
        <w:t xml:space="preserve"> gmina Kluczewsko</w:t>
      </w:r>
      <w:r w:rsidR="00A7062C" w:rsidRPr="00B07B24">
        <w:rPr>
          <w:rFonts w:ascii="Times New Roman" w:hAnsi="Times New Roman" w:cs="Times New Roman"/>
        </w:rPr>
        <w:t xml:space="preserve">, która po uzyskaniu ostateczności 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A7062C" w:rsidRPr="00B07B24">
        <w:rPr>
          <w:rFonts w:ascii="Times New Roman" w:hAnsi="Times New Roman" w:cs="Times New Roman"/>
        </w:rPr>
        <w:t>Starosty W</w:t>
      </w:r>
      <w:r w:rsidR="00A7062C">
        <w:rPr>
          <w:rFonts w:ascii="Times New Roman" w:hAnsi="Times New Roman" w:cs="Times New Roman"/>
        </w:rPr>
        <w:t>łoszczowskiego znak: AB.6740.2.6.2022.KK z dnia 20.02.2023</w:t>
      </w:r>
      <w:r w:rsidR="00A7062C" w:rsidRPr="00B07B24">
        <w:rPr>
          <w:rFonts w:ascii="Times New Roman" w:hAnsi="Times New Roman" w:cs="Times New Roman"/>
        </w:rPr>
        <w:t xml:space="preserve">r. </w:t>
      </w:r>
      <w:r w:rsidR="00BA36B0">
        <w:rPr>
          <w:rFonts w:ascii="Times New Roman" w:hAnsi="Times New Roman" w:cs="Times New Roman"/>
        </w:rPr>
        <w:br/>
      </w:r>
      <w:bookmarkStart w:id="0" w:name="_GoBack"/>
      <w:bookmarkEnd w:id="0"/>
      <w:r w:rsidR="00A7062C" w:rsidRPr="00B07B24">
        <w:rPr>
          <w:rFonts w:ascii="Times New Roman" w:hAnsi="Times New Roman" w:cs="Times New Roman"/>
        </w:rPr>
        <w:t xml:space="preserve">o zezwoleniu na realizację inwestycji drogowej pn. „Rozbudowa drogi powiatowej </w:t>
      </w:r>
      <w:r w:rsidR="00083231">
        <w:rPr>
          <w:rFonts w:ascii="Times New Roman" w:hAnsi="Times New Roman" w:cs="Times New Roman"/>
        </w:rPr>
        <w:br/>
      </w:r>
      <w:r w:rsidR="00A7062C">
        <w:rPr>
          <w:rFonts w:ascii="Times New Roman" w:hAnsi="Times New Roman" w:cs="Times New Roman"/>
        </w:rPr>
        <w:t>Nr 0252</w:t>
      </w:r>
      <w:r w:rsidR="00A7062C" w:rsidRPr="00B07B24">
        <w:rPr>
          <w:rFonts w:ascii="Times New Roman" w:hAnsi="Times New Roman" w:cs="Times New Roman"/>
        </w:rPr>
        <w:t>T na o</w:t>
      </w:r>
      <w:r w:rsidR="00A7062C">
        <w:rPr>
          <w:rFonts w:ascii="Times New Roman" w:hAnsi="Times New Roman" w:cs="Times New Roman"/>
        </w:rPr>
        <w:t>dcinku Ciemiętniki – Pilczyca</w:t>
      </w:r>
      <w:r w:rsidR="00A7062C" w:rsidRPr="00B07B24">
        <w:rPr>
          <w:rFonts w:ascii="Times New Roman" w:hAnsi="Times New Roman" w:cs="Times New Roman"/>
        </w:rPr>
        <w:t>” – kategoria obiektu budowlanego: XXV stanie się własnością Powiatu Włoszczowskieg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>o.</w:t>
      </w:r>
      <w:r w:rsidR="00A7062C" w:rsidRPr="00B07B24">
        <w:rPr>
          <w:rFonts w:ascii="Times New Roman" w:eastAsia="Times New Roman" w:hAnsi="Times New Roman" w:cs="Times New Roman"/>
          <w:lang w:eastAsia="pl-PL"/>
        </w:rPr>
        <w:tab/>
      </w:r>
    </w:p>
    <w:p w:rsidR="00483161" w:rsidRPr="00A66A73" w:rsidRDefault="0048316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Przedmiotowa działka 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Biorąc powyższe pod uwagę, należy uznać, iż przedmiotowa nieruchomość stanowi nieruchomość o nieuregulowanym stanie prawnym w rozumieniu art. 113 ust. 6</w:t>
      </w:r>
      <w:r w:rsidR="00083231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083231">
        <w:rPr>
          <w:sz w:val="22"/>
          <w:szCs w:val="22"/>
        </w:rPr>
        <w:t>blicznej Urzędu Gminy Kluczewsko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3231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27A40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23CBE"/>
    <w:rsid w:val="00A31E33"/>
    <w:rsid w:val="00A33182"/>
    <w:rsid w:val="00A51DD8"/>
    <w:rsid w:val="00A614AE"/>
    <w:rsid w:val="00A66A73"/>
    <w:rsid w:val="00A7062C"/>
    <w:rsid w:val="00A7551D"/>
    <w:rsid w:val="00A86219"/>
    <w:rsid w:val="00A87BFC"/>
    <w:rsid w:val="00AB4AE8"/>
    <w:rsid w:val="00AC0C34"/>
    <w:rsid w:val="00AC2B92"/>
    <w:rsid w:val="00AC6CFA"/>
    <w:rsid w:val="00AF4120"/>
    <w:rsid w:val="00B6670B"/>
    <w:rsid w:val="00BA36B0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158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10A1B"/>
    <w:rsid w:val="00E13FC1"/>
    <w:rsid w:val="00E35F5A"/>
    <w:rsid w:val="00E908A2"/>
    <w:rsid w:val="00EA0945"/>
    <w:rsid w:val="00EA4C51"/>
    <w:rsid w:val="00EC0C59"/>
    <w:rsid w:val="00EC6B1A"/>
    <w:rsid w:val="00F136C3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8AB11A4-FAC2-4DB1-8FBD-6EA3726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4</cp:revision>
  <cp:lastPrinted>2022-08-31T08:10:00Z</cp:lastPrinted>
  <dcterms:created xsi:type="dcterms:W3CDTF">2023-05-15T10:47:00Z</dcterms:created>
  <dcterms:modified xsi:type="dcterms:W3CDTF">2023-05-15T10:51:00Z</dcterms:modified>
</cp:coreProperties>
</file>