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3" w:rsidRDefault="00FE2A63" w:rsidP="00FE2A63">
      <w:pPr>
        <w:autoSpaceDE w:val="0"/>
        <w:autoSpaceDN w:val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OBWIESZCZENIE</w:t>
      </w:r>
    </w:p>
    <w:p w:rsidR="00FE2A63" w:rsidRDefault="00FE2A63" w:rsidP="00FE2A6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09.10.2018r.</w:t>
      </w:r>
    </w:p>
    <w:p w:rsidR="00FE2A63" w:rsidRDefault="00FE2A63" w:rsidP="00FE2A63">
      <w:pPr>
        <w:autoSpaceDE w:val="0"/>
        <w:autoSpaceDN w:val="0"/>
        <w:jc w:val="right"/>
      </w:pPr>
    </w:p>
    <w:p w:rsidR="00FE2A63" w:rsidRDefault="00FE2A63" w:rsidP="00FE2A63">
      <w:pPr>
        <w:autoSpaceDE w:val="0"/>
        <w:autoSpaceDN w:val="0"/>
        <w:jc w:val="right"/>
      </w:pPr>
    </w:p>
    <w:p w:rsidR="00FE2A63" w:rsidRDefault="00FE2A63" w:rsidP="00FE2A63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ze zm.), oraz art. 49 ustawy z dnia 14 czerwca 1960r. – Kodeks postępowania administracyjnego (Dz. U. 2017 poz.1257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FE2A63" w:rsidRPr="00357F71" w:rsidRDefault="00FE2A63" w:rsidP="00FE2A63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PV POLSKA III Sp. z o.o., ul. Synów Pułku 37A, 80-298 Gdańsk; w imieniu którego działa pełnomocnik: P. Marcin Bagiński</w:t>
      </w:r>
      <w:r w:rsidRPr="00CE7E85">
        <w:rPr>
          <w:sz w:val="24"/>
          <w:szCs w:val="24"/>
        </w:rPr>
        <w:t xml:space="preserve">; </w:t>
      </w:r>
      <w:r w:rsidRPr="00357F71">
        <w:rPr>
          <w:sz w:val="24"/>
          <w:szCs w:val="24"/>
        </w:rPr>
        <w:t xml:space="preserve">postępowanie w sprawie zmiany decyzji z dnia </w:t>
      </w:r>
      <w:r w:rsidRPr="00C56F9D">
        <w:rPr>
          <w:sz w:val="24"/>
          <w:szCs w:val="24"/>
        </w:rPr>
        <w:t>24.03.2016r. znak: AB.6740.1.22.2016.I o zatwierdzeniu projektu budowlanego i udzieleniu pozwolenia na budowę farmy fotowoltaicznej o mocy 0,999 MW, na działce nr 2107 w miejscowości Oleszno, gm. Krasocin oraz budowa zjazdu z drogi gminnej działka nr 2105 w mie</w:t>
      </w:r>
      <w:r>
        <w:rPr>
          <w:sz w:val="24"/>
          <w:szCs w:val="24"/>
        </w:rPr>
        <w:t>jscowości Oleszno, gm. Krasocin</w:t>
      </w:r>
      <w:r w:rsidRPr="00C56F9D">
        <w:rPr>
          <w:sz w:val="24"/>
          <w:szCs w:val="24"/>
        </w:rPr>
        <w:t>; zmienionej decyzją z dnia 21.06.2018r. znak: AB.6740.5.4.2018.IV</w:t>
      </w:r>
      <w:r>
        <w:rPr>
          <w:sz w:val="24"/>
          <w:szCs w:val="24"/>
        </w:rPr>
        <w:t>, w zakresie określonym w zatwierdzonym projekcie budowlanym zamiennym</w:t>
      </w:r>
      <w:r w:rsidRPr="00357F71">
        <w:rPr>
          <w:sz w:val="24"/>
          <w:szCs w:val="24"/>
        </w:rPr>
        <w:t>.</w:t>
      </w:r>
    </w:p>
    <w:p w:rsidR="00FE2A63" w:rsidRPr="00357F71" w:rsidRDefault="00FE2A63" w:rsidP="00FE2A63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357F71">
        <w:rPr>
          <w:bCs/>
          <w:sz w:val="24"/>
          <w:szCs w:val="24"/>
        </w:rPr>
        <w:t xml:space="preserve">Osoby zainteresowane mogą zapoznać się z treścią przedmiotowej decyzji w </w:t>
      </w:r>
      <w:r w:rsidRPr="00357F71">
        <w:rPr>
          <w:sz w:val="24"/>
          <w:szCs w:val="24"/>
        </w:rPr>
        <w:t>Wydziale Architektury i Budownictwa Starostwa Powiatowego we Włoszczowie, ul. Wiśniowa 10, pok. 307 w terminie 14 dni od dnia ukazania się niniejszej informacji stosownie do art. 10 Kpa.</w:t>
      </w:r>
    </w:p>
    <w:p w:rsidR="00FE2A63" w:rsidRDefault="00FE2A63" w:rsidP="00FE2A63">
      <w:pPr>
        <w:autoSpaceDE w:val="0"/>
        <w:autoSpaceDN w:val="0"/>
        <w:jc w:val="right"/>
      </w:pPr>
    </w:p>
    <w:p w:rsidR="00FE2A63" w:rsidRDefault="00FE2A63" w:rsidP="00FE2A63">
      <w:pPr>
        <w:autoSpaceDE w:val="0"/>
        <w:autoSpaceDN w:val="0"/>
        <w:jc w:val="right"/>
      </w:pPr>
    </w:p>
    <w:p w:rsidR="00FE2A63" w:rsidRDefault="00FE2A63" w:rsidP="00FE2A63">
      <w:pPr>
        <w:autoSpaceDE w:val="0"/>
        <w:autoSpaceDN w:val="0"/>
        <w:jc w:val="right"/>
      </w:pPr>
    </w:p>
    <w:p w:rsidR="00FE2A63" w:rsidRDefault="00FE2A63" w:rsidP="00FE2A63">
      <w:pPr>
        <w:autoSpaceDE w:val="0"/>
        <w:autoSpaceDN w:val="0"/>
        <w:ind w:left="5664" w:firstLine="708"/>
      </w:pPr>
      <w:r>
        <w:t>Starosta Włoszczowski</w:t>
      </w:r>
    </w:p>
    <w:p w:rsidR="00FE2A63" w:rsidRDefault="00FE2A63" w:rsidP="00FE2A63">
      <w:pPr>
        <w:autoSpaceDE w:val="0"/>
        <w:autoSpaceDN w:val="0"/>
        <w:ind w:left="5664" w:firstLine="708"/>
      </w:pPr>
    </w:p>
    <w:p w:rsidR="00FE2A63" w:rsidRDefault="00FE2A63" w:rsidP="00FE2A63">
      <w:pPr>
        <w:pStyle w:val="Tekstpodstawowy2"/>
        <w:spacing w:after="240"/>
        <w:ind w:firstLine="5954"/>
        <w:jc w:val="center"/>
        <w:rPr>
          <w:szCs w:val="24"/>
        </w:rPr>
      </w:pPr>
      <w:r>
        <w:t>Jerzy Suliga</w:t>
      </w:r>
    </w:p>
    <w:p w:rsidR="00FE2A63" w:rsidRDefault="00FE2A63" w:rsidP="00FE2A63">
      <w:pPr>
        <w:spacing w:after="160" w:line="259" w:lineRule="auto"/>
      </w:pP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63"/>
    <w:rsid w:val="00123A0F"/>
    <w:rsid w:val="00165EF7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6836-2E78-411A-A59B-1833549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FE2A6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2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A6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A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2A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2A6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2018-10-09T12:31:00Z</dcterms:created>
  <dcterms:modified xsi:type="dcterms:W3CDTF">2018-10-09T12:31:00Z</dcterms:modified>
</cp:coreProperties>
</file>