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 Zespołu Szkół Ponadgimnazjalnych nr 2 im. Hetmana Stefana Czarnieckiego we Włoszczowie ul. Koniecpolska 40, 29-100Włoszczowa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ogłasza w dniu 15.02.2019r.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przetarg pisemny (ofertowy) na sprzedaż</w:t>
      </w:r>
    </w:p>
    <w:p>
      <w:pPr>
        <w:pStyle w:val="Normal"/>
        <w:spacing w:lineRule="auto" w:line="240" w:before="0" w:after="0"/>
        <w:rPr>
          <w:b/>
          <w:b/>
          <w:i/>
          <w:i/>
          <w:iCs/>
          <w:color w:val="000000"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ciągnika </w:t>
      </w:r>
      <w:r>
        <w:rPr>
          <w:b/>
          <w:i/>
          <w:iCs/>
          <w:color w:val="000000"/>
          <w:sz w:val="24"/>
          <w:szCs w:val="24"/>
          <w:lang w:eastAsia="pl-PL"/>
        </w:rPr>
        <w:t>„URSUSC-330 nr rej. TLW M911 z kabiną i ładowaczem czołowym TUR”</w:t>
      </w:r>
    </w:p>
    <w:p>
      <w:pPr>
        <w:pStyle w:val="Normal"/>
        <w:spacing w:lineRule="auto" w:line="240" w:before="0" w:after="0"/>
        <w:rPr>
          <w:b/>
          <w:b/>
          <w:i/>
          <w:i/>
          <w:iCs/>
          <w:color w:val="000000"/>
          <w:sz w:val="24"/>
          <w:szCs w:val="24"/>
          <w:lang w:eastAsia="pl-PL"/>
        </w:rPr>
      </w:pPr>
      <w:r>
        <w:rPr>
          <w:b/>
          <w:i/>
          <w:iCs/>
          <w:color w:val="000000"/>
          <w:sz w:val="24"/>
          <w:szCs w:val="24"/>
          <w:lang w:eastAsia="pl-PL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o zgodnie z załączonym wykazem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Otwarcie ofert odbędzie się w dniu </w:t>
      </w:r>
      <w:r>
        <w:rPr>
          <w:rFonts w:cs="Arial" w:ascii="Arial" w:hAnsi="Arial"/>
          <w:b/>
        </w:rPr>
        <w:t>05.03.2019r.</w:t>
      </w:r>
      <w:r>
        <w:rPr>
          <w:rFonts w:cs="Arial" w:ascii="Arial" w:hAnsi="Arial"/>
        </w:rPr>
        <w:t xml:space="preserve"> o godz. 10,10 w budynku ZSP nr 2 we Włoszczowie  ul. Koniecpolska 40.  Sprzęt rolniczy można oglądać w dniach roboczych 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(z wyjątkiem sobót) od 18.02.2019r.do 05.03.2019r na parkingu ZSP nr 2 we Włoszczowie ul. Koniecpolska 40, </w:t>
      </w:r>
      <w:r>
        <w:rPr>
          <w:rFonts w:cs="Arial" w:ascii="Arial" w:hAnsi="Arial"/>
          <w:b/>
        </w:rPr>
        <w:t>po uprzednim kontakcie telefonicznym -telefon nr 41 3942212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Ofertę w zamkniętej kopercie z napisem </w:t>
      </w:r>
      <w:r>
        <w:rPr>
          <w:rFonts w:cs="Arial" w:ascii="Arial" w:hAnsi="Arial"/>
          <w:b/>
        </w:rPr>
        <w:t xml:space="preserve">„Pisemny przetarg ofertowy na sprzedaż sprzętu rolniczego ” </w:t>
      </w:r>
      <w:r>
        <w:rPr>
          <w:rFonts w:cs="Arial" w:ascii="Arial" w:hAnsi="Arial"/>
        </w:rPr>
        <w:t xml:space="preserve"> należy składać w sekretariacie ZSP NR 2 we Włoszczowie lub przesłać pocztą na adres: ZSP nr 2 we Włoszczowie ul. Koniecpolska 40 </w:t>
      </w:r>
    </w:p>
    <w:p>
      <w:pPr>
        <w:pStyle w:val="Normal"/>
        <w:spacing w:before="0" w:after="0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 terminie do 05.03.2019r. do godz. 10,00.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Oferta powinna zawierać: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Imię, nazwisko i adres lub nazwę (firmę) i siedzibę oferenta oraz jeśli posiada numer telefonu.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Nazwę sprzętu rolniczego oraz numer z wykazu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Oferowaną cenę nie niższą niż wywoławcza (podać cyframi i słownie)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Oświadczenie oferenta , że zapoznał się ze stanem przedmiotu przetargu i stan ten  nie budzi jego zastrzeżeń.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cs="Arial" w:ascii="Arial" w:hAnsi="Arial"/>
        </w:rPr>
        <w:t>Oświadczenie, że nabywca przedmiotu przetargu zobowiązuje się do zapłacenia ceny nabycia w dniu rozpatrzenia i wyboru oferty</w:t>
      </w:r>
      <w:r>
        <w:rPr>
          <w:rFonts w:cs="Arial" w:ascii="Arial" w:hAnsi="Arial"/>
          <w:color w:val="FF0000"/>
        </w:rPr>
        <w:t>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Podpis oferenta.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Osoby fizyczne przestępujące do przetargu winny legitymować się dowodem osobistym. Przedsiębiorcy zobowiązani są przedstawić aktualny odpis z KRS, albo aktualny wpis do ewidencji działalności gospodarczej, a inne osoby prawne aktualny odpis z właściwego rejestru.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- W przetargu mogą uczestniczyć oferenci , którzy złożyli ofertę w zaklejonej kopercie,   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posiadający zdolność do czynności prawnych.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- Oferta złożona po terminie podlega zwrotowi bez jej otwarcia.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- Przetarg zostanie rozstrzygnięty na rzecz oferenta, który  złożył ofertę z najwyższą ceną nie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niższą niż cena wywoławcza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- Złożenie jednej oferty wystarczy do odbycia przetargu.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- W przypadku zaoferowania identycznych cen zostanie przeprowadzona aukcja między  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oferentami.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- Wydanie przedmiotu sprzedaży nastąpi niezwłocznie po  otrzymaniu faktury, zapłaceniu 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ceny nabycia i okazaniu dowodu wpłaty.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- Odbiór sprzętu dokonuje nabywca we własnym zakresie w godzinach pracy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 xml:space="preserve">jednostki, transportem nabywcy i na jego koszt w terminie 14 dni od dnia rozstrzygnięcia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przetargu.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- Odpowiedzialność za zniszczenia powstałe na skutek niewłaściwego załadunku i transportu 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nabytego przedmiotu ponosi nabywca.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- Organizator przetargu nie ponosi odpowiedzialności za wady ukryte pojazdu.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- Zakupiony sprzęt nie podlega reklamacji.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Organizatorowi przetargu przysługuje prawo unieważnienia przetargu bez podania przyczyn.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961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6" w:space="0" w:color="00000A"/>
          <w:right w:val="single" w:sz="2" w:space="0" w:color="000001"/>
          <w:insideH w:val="single" w:sz="6" w:space="0" w:color="00000A"/>
          <w:insideV w:val="single" w:sz="2" w:space="0" w:color="000001"/>
        </w:tblBorders>
        <w:tblCellMar>
          <w:top w:w="0" w:type="dxa"/>
          <w:left w:w="27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12"/>
        <w:gridCol w:w="4947"/>
        <w:gridCol w:w="1417"/>
        <w:gridCol w:w="1984"/>
      </w:tblGrid>
      <w:tr>
        <w:trPr>
          <w:trHeight w:val="1538" w:hRule="atLeast"/>
        </w:trPr>
        <w:tc>
          <w:tcPr>
            <w:tcW w:w="8960" w:type="dxa"/>
            <w:gridSpan w:val="4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NARZĘDZIA ROLNICZE PRZEZNACZONE DO SPRZEDAŻY W ZSP NR 2  WE WŁOSZCZOWIE UL. KONIECPOLSKA 40</w:t>
            </w:r>
          </w:p>
        </w:tc>
      </w:tr>
      <w:tr>
        <w:trPr>
          <w:trHeight w:val="871" w:hRule="atLeast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Ilość szt.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 wywoławcza za 1 szt. (zł PLN)</w:t>
            </w:r>
          </w:p>
        </w:tc>
      </w:tr>
      <w:tr>
        <w:trPr>
          <w:trHeight w:val="677" w:hRule="atLeast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4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CIAGNIK „URSUSC-330 nr rej. TLW M911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Z kabina i ładowaczem czołowym TUR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Rok produkcji 1991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Nr VIN 465149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 xml:space="preserve">Przebieg 7463 MG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  <w:t>17.500,00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677" w:hRule="atLeast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XXXX</w:t>
            </w:r>
          </w:p>
        </w:tc>
        <w:tc>
          <w:tcPr>
            <w:tcW w:w="4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 G Ó Ł E 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XXXXXX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     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17.500,00    </w:t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Dyrektor ZSP nr 2 we Włoszczowie </w:t>
      </w:r>
    </w:p>
    <w:p>
      <w:pPr>
        <w:pStyle w:val="ListParagraph"/>
        <w:spacing w:before="0" w:after="200"/>
        <w:ind w:left="5664" w:firstLine="708"/>
        <w:contextualSpacing/>
        <w:rPr/>
      </w:pPr>
      <w:r>
        <w:rPr>
          <w:rFonts w:cs="Arial" w:ascii="Arial" w:hAnsi="Arial"/>
        </w:rPr>
        <w:t>Ul. Koniecpolska 40</w:t>
      </w:r>
    </w:p>
    <w:sectPr>
      <w:footerReference w:type="default" r:id="rId2"/>
      <w:type w:val="nextPage"/>
      <w:pgSz w:w="11906" w:h="16838"/>
      <w:pgMar w:left="1418" w:right="1418" w:header="0" w:top="28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79f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d4ed7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d4ed7"/>
    <w:rPr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0b87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ascii="Arial" w:hAnsi="Arial"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79f3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dd4e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d4e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0b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EAF68-FA82-4B44-8B15-64FDE70E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LibreOffice/5.4.0.3$Windows_x86 LibreOffice_project/7556cbc6811c9d992f4064ab9287069087d7f62c</Application>
  <Pages>2</Pages>
  <Words>462</Words>
  <Characters>2690</Characters>
  <CharactersWithSpaces>3294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2016-03-17T11:04:00Z</dcterms:created>
  <dc:creator>OEM</dc:creator>
  <dc:description/>
  <dc:language>pl-PL</dc:language>
  <cp:lastModifiedBy>Barbara Solecka</cp:lastModifiedBy>
  <cp:lastPrinted>2019-02-15T07:09:00Z</cp:lastPrinted>
  <dcterms:modified xsi:type="dcterms:W3CDTF">2019-02-15T07:18:00Z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