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bookmarkStart w:id="0" w:name="_GoBack"/>
      <w:bookmarkStart w:id="1" w:name="_GoBack"/>
      <w:bookmarkEnd w:id="1"/>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center"/>
        <w:rPr>
          <w:rFonts w:ascii="Times New Roman" w:hAnsi="Times New Roman" w:cs="Times New Roman"/>
          <w:color w:val="808080"/>
          <w:sz w:val="32"/>
          <w:szCs w:val="32"/>
          <w:lang w:eastAsia="pl-PL"/>
        </w:rPr>
      </w:pPr>
      <w:r>
        <w:rPr>
          <w:rFonts w:cs="Times New Roman" w:ascii="Times New Roman" w:hAnsi="Times New Roman"/>
          <w:color w:val="808080"/>
          <w:sz w:val="32"/>
          <w:szCs w:val="32"/>
          <w:lang w:eastAsia="pl-PL"/>
        </w:rPr>
      </w:r>
    </w:p>
    <w:p>
      <w:pPr>
        <w:pStyle w:val="Normal"/>
        <w:spacing w:before="120" w:after="0"/>
        <w:jc w:val="center"/>
        <w:rPr>
          <w:rFonts w:ascii="Times New Roman" w:hAnsi="Times New Roman" w:cs="Times New Roman"/>
          <w:b/>
          <w:b/>
          <w:bCs/>
          <w:sz w:val="40"/>
          <w:szCs w:val="40"/>
          <w:u w:val="single"/>
          <w:lang w:eastAsia="pl-PL"/>
        </w:rPr>
      </w:pPr>
      <w:r>
        <w:rPr>
          <w:rFonts w:cs="Times New Roman" w:ascii="Times New Roman" w:hAnsi="Times New Roman"/>
          <w:b/>
          <w:bCs/>
          <w:sz w:val="40"/>
          <w:szCs w:val="40"/>
          <w:u w:val="single"/>
          <w:lang w:eastAsia="pl-PL"/>
        </w:rPr>
        <w:t>SPECYFIKACJA TECHNICZNA</w:t>
      </w:r>
    </w:p>
    <w:p>
      <w:pPr>
        <w:pStyle w:val="Normal"/>
        <w:spacing w:before="120" w:after="0"/>
        <w:jc w:val="center"/>
        <w:rPr>
          <w:rFonts w:ascii="Times New Roman" w:hAnsi="Times New Roman" w:cs="Times New Roman"/>
          <w:b/>
          <w:b/>
          <w:bCs/>
          <w:sz w:val="32"/>
          <w:szCs w:val="32"/>
          <w:lang w:eastAsia="pl-PL"/>
        </w:rPr>
      </w:pPr>
      <w:r>
        <w:rPr>
          <w:rFonts w:cs="Times New Roman" w:ascii="Times New Roman" w:hAnsi="Times New Roman"/>
          <w:b/>
          <w:bCs/>
          <w:sz w:val="32"/>
          <w:szCs w:val="32"/>
          <w:lang w:eastAsia="pl-PL"/>
        </w:rPr>
        <w:t>dla zadania inwestycyjnego pn:</w:t>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widowControl w:val="false"/>
        <w:spacing w:before="0" w:after="60"/>
        <w:jc w:val="center"/>
        <w:rPr>
          <w:rFonts w:ascii="Times New Roman" w:hAnsi="Times New Roman" w:cs="Times New Roman"/>
          <w:b/>
          <w:b/>
          <w:bCs/>
          <w:sz w:val="28"/>
          <w:szCs w:val="28"/>
        </w:rPr>
      </w:pPr>
      <w:r>
        <w:rPr>
          <w:rFonts w:eastAsia="Times New Roman" w:cs="Calibri"/>
          <w:b/>
          <w:bCs/>
          <w:shadow/>
          <w:color w:val="auto"/>
          <w:sz w:val="24"/>
          <w:szCs w:val="24"/>
          <w:lang w:val="pl-PL" w:eastAsia="zh-CN" w:bidi="ar-SA"/>
        </w:rPr>
        <w:t xml:space="preserve">Wykonanie dokumentacji projektowej dla zadania: </w:t>
      </w:r>
    </w:p>
    <w:p>
      <w:pPr>
        <w:pStyle w:val="Normal"/>
        <w:widowControl w:val="false"/>
        <w:spacing w:before="0" w:after="60"/>
        <w:jc w:val="center"/>
        <w:rPr>
          <w:rFonts w:ascii="Times New Roman" w:hAnsi="Times New Roman" w:cs="Times New Roman"/>
          <w:b/>
          <w:b/>
          <w:bCs/>
          <w:sz w:val="28"/>
          <w:szCs w:val="28"/>
        </w:rPr>
      </w:pPr>
      <w:r>
        <w:rPr>
          <w:rFonts w:eastAsia="Times New Roman" w:cs="Calibri"/>
          <w:b/>
          <w:bCs/>
          <w:shadow/>
          <w:color w:val="auto"/>
          <w:sz w:val="24"/>
          <w:szCs w:val="24"/>
          <w:lang w:val="pl-PL" w:eastAsia="zh-CN" w:bidi="ar-SA"/>
        </w:rPr>
        <w:t>Przebudowa drogi powiatowej nr 0234T na odcinku Wola Kuczkowska – Kuczków</w:t>
      </w:r>
      <w:r>
        <w:rPr>
          <w:rFonts w:cs="Times New Roman" w:ascii="Times New Roman" w:hAnsi="Times New Roman"/>
          <w:b/>
          <w:bCs/>
          <w:sz w:val="22"/>
          <w:szCs w:val="22"/>
        </w:rPr>
        <w:t>.</w:t>
      </w:r>
    </w:p>
    <w:p>
      <w:pPr>
        <w:pStyle w:val="Normal"/>
        <w:spacing w:before="120" w:after="0"/>
        <w:jc w:val="center"/>
        <w:rPr>
          <w:rFonts w:ascii="Times New Roman" w:hAnsi="Times New Roman" w:cs="Times New Roman"/>
          <w:b/>
          <w:b/>
          <w:bCs/>
          <w:sz w:val="28"/>
          <w:szCs w:val="28"/>
          <w:lang w:eastAsia="pl-PL"/>
        </w:rPr>
      </w:pPr>
      <w:r>
        <w:rPr>
          <w:rFonts w:cs="Times New Roman" w:ascii="Times New Roman" w:hAnsi="Times New Roman"/>
          <w:b/>
          <w:bCs/>
          <w:sz w:val="28"/>
          <w:szCs w:val="28"/>
          <w:lang w:eastAsia="pl-PL"/>
        </w:rPr>
      </w:r>
    </w:p>
    <w:p>
      <w:pPr>
        <w:pStyle w:val="Normal"/>
        <w:spacing w:before="120" w:after="0"/>
        <w:jc w:val="center"/>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center"/>
        <w:rPr>
          <w:rFonts w:ascii="Times New Roman" w:hAnsi="Times New Roman" w:cs="Times New Roman"/>
          <w:lang w:eastAsia="pl-PL"/>
        </w:rPr>
      </w:pPr>
      <w:r>
        <w:rPr>
          <w:rFonts w:cs="Times New Roman" w:ascii="Times New Roman" w:hAnsi="Times New Roman"/>
          <w:lang w:eastAsia="pl-PL"/>
        </w:rPr>
      </w:r>
    </w:p>
    <w:p>
      <w:pPr>
        <w:pStyle w:val="Normal"/>
        <w:spacing w:before="120" w:after="0"/>
        <w:rPr>
          <w:rFonts w:ascii="Times New Roman" w:hAnsi="Times New Roman" w:cs="Times New Roman"/>
          <w:lang w:eastAsia="pl-PL"/>
        </w:rPr>
      </w:pPr>
      <w:r>
        <w:rPr>
          <w:rFonts w:cs="Times New Roman" w:ascii="Times New Roman" w:hAnsi="Times New Roman"/>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jc w:val="center"/>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t>Włoszczowa</w:t>
        <w:br/>
        <w:t xml:space="preserve"> listopad 2020</w:t>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keepNext w:val="true"/>
        <w:numPr>
          <w:ilvl w:val="0"/>
          <w:numId w:val="0"/>
        </w:numPr>
        <w:spacing w:before="120" w:after="0"/>
        <w:ind w:left="0" w:hanging="0"/>
        <w:jc w:val="both"/>
        <w:outlineLvl w:val="0"/>
        <w:rPr>
          <w:rFonts w:ascii="Times New Roman" w:hAnsi="Times New Roman" w:cs="Times New Roman"/>
          <w:kern w:val="2"/>
          <w:sz w:val="24"/>
          <w:szCs w:val="24"/>
          <w:lang w:eastAsia="pl-PL"/>
        </w:rPr>
      </w:pPr>
      <w:r>
        <w:rPr>
          <w:rFonts w:cs="Times New Roman" w:ascii="Times New Roman" w:hAnsi="Times New Roman"/>
          <w:b/>
          <w:bCs/>
          <w:kern w:val="2"/>
          <w:sz w:val="24"/>
          <w:szCs w:val="24"/>
          <w:lang w:eastAsia="pl-PL"/>
        </w:rPr>
        <w:t>SPIS TREŚCI: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Wstęp:</w:t>
      </w:r>
    </w:p>
    <w:p>
      <w:pPr>
        <w:pStyle w:val="ListParagraph"/>
        <w:numPr>
          <w:ilvl w:val="1"/>
          <w:numId w:val="7"/>
        </w:numPr>
        <w:spacing w:before="0" w:after="0"/>
        <w:ind w:left="788" w:hanging="431"/>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Przedmiot dokumentacji projektowej;</w:t>
      </w:r>
    </w:p>
    <w:p>
      <w:pPr>
        <w:pStyle w:val="ListParagraph"/>
        <w:numPr>
          <w:ilvl w:val="1"/>
          <w:numId w:val="7"/>
        </w:numPr>
        <w:spacing w:before="0" w:after="0"/>
        <w:ind w:left="788" w:hanging="431"/>
        <w:jc w:val="both"/>
        <w:rPr>
          <w:rFonts w:ascii="Times New Roman" w:hAnsi="Times New Roman" w:cs="Times New Roman"/>
          <w:sz w:val="24"/>
          <w:szCs w:val="24"/>
          <w:lang w:eastAsia="pl-PL"/>
        </w:rPr>
      </w:pPr>
      <w:r>
        <w:rPr>
          <w:rFonts w:cs="Times New Roman" w:ascii="Times New Roman" w:hAnsi="Times New Roman"/>
          <w:sz w:val="24"/>
          <w:szCs w:val="24"/>
          <w:lang w:eastAsia="pl-PL"/>
        </w:rPr>
        <w:t>Lokalizacja zadania.</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Ogólna charakterystyka stanu istniejącego obszaru objętego zadaniem:</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Opis odcinka przewidzianego do opracowania dokumentacji;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Zagospodarowanie terenu w otoczeniu ciągu drogowego;</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Skrzyżowanie drogi z innymi ciągami komunikacyjnymi oraz liniami kolejowymi;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Obiekty inżynierskie; </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Uzbrojenie i zagospodarowanie terenu;</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Warunki gruntowo-wodne;</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Natężenie ruchu;</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Ogólna charakterystyka projektowanej inwestycji: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Podstawowe cele inwestycji;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Dane techniczne dla prac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Skrzyżowanie planowanej inwestycji z innymi drogami;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Wymagania ogólne dla projektowanych obiektów i urządzeń budowlanych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Wymagania użytkowe dla projektowanych obiektów i urządzeń budowlanych.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Materiały wyjściowe, pomiary, badania, obliczenia i ekspertyzy:</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 </w:t>
      </w:r>
      <w:r>
        <w:rPr>
          <w:rFonts w:cs="Times New Roman" w:ascii="Times New Roman" w:hAnsi="Times New Roman"/>
          <w:sz w:val="24"/>
          <w:szCs w:val="24"/>
          <w:lang w:eastAsia="pl-PL"/>
        </w:rPr>
        <w:t>Pomiary, badania, obliczenia, ekspertyzy.</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Wykonanie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Ogólne zasady wykonywania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rPr>
        <w:t>Uzyskanie decyzji o zezwoleniu na realizację inwestycji drogowej (ZRID) oraz dokumentacja geodezyjno-prawna;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Uzyskanie decyzji dot. środowiskowych uwarunkowań realizacji przedsięwzięcia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Skład dokumentacji projektowej;</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Szata graficzna i oprawa;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Liczba egzemplarzy;</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w formie elektronicznej.</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Kontrola, jakości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Nadzór Zamawiającego nad procesem projektowym;</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Nadzór Wykonawcy nad procesem projektowym;</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Przekazanie i odbiór opracowań projektowych.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Terminy wykonania opracowań projektowych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Nadzór autorski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Płatności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Osoby wyznaczone do kontaktów z Wykonawcą.</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Przepisy związane.</w:t>
      </w:r>
    </w:p>
    <w:p>
      <w:pPr>
        <w:pStyle w:val="ListParagraph"/>
        <w:numPr>
          <w:ilvl w:val="0"/>
          <w:numId w:val="7"/>
        </w:numPr>
        <w:spacing w:before="120" w:after="0"/>
        <w:jc w:val="both"/>
        <w:rPr>
          <w:rFonts w:ascii="Times New Roman" w:hAnsi="Times New Roman" w:cs="Times New Roman"/>
          <w:b/>
          <w:b/>
          <w:bCs/>
          <w:sz w:val="24"/>
          <w:szCs w:val="24"/>
          <w:lang w:eastAsia="pl-PL"/>
        </w:rPr>
      </w:pPr>
      <w:bookmarkStart w:id="2" w:name="_Toc406759296"/>
      <w:r>
        <w:rPr>
          <w:rFonts w:cs="Times New Roman" w:ascii="Times New Roman" w:hAnsi="Times New Roman"/>
          <w:b/>
          <w:bCs/>
          <w:sz w:val="24"/>
          <w:szCs w:val="24"/>
          <w:lang w:eastAsia="pl-PL"/>
        </w:rPr>
        <w:t>Wytyczne i instrukcje związane z projektowaniem i wykonaniem przedmiotu zamówienia</w:t>
      </w:r>
      <w:bookmarkEnd w:id="2"/>
      <w:r>
        <w:rPr>
          <w:rFonts w:cs="Times New Roman" w:ascii="Times New Roman" w:hAnsi="Times New Roman"/>
          <w:b/>
          <w:bCs/>
          <w:sz w:val="24"/>
          <w:szCs w:val="24"/>
          <w:lang w:eastAsia="pl-PL"/>
        </w:rPr>
        <w:t>.</w:t>
      </w:r>
    </w:p>
    <w:p>
      <w:pPr>
        <w:pStyle w:val="ListParagraph"/>
        <w:numPr>
          <w:ilvl w:val="0"/>
          <w:numId w:val="7"/>
        </w:numPr>
        <w:spacing w:before="120" w:after="0"/>
        <w:rPr>
          <w:rFonts w:ascii="Times New Roman" w:hAnsi="Times New Roman" w:cs="Times New Roman"/>
          <w:color w:val="808080"/>
          <w:sz w:val="24"/>
          <w:szCs w:val="24"/>
          <w:lang w:eastAsia="pl-PL"/>
        </w:rPr>
      </w:pPr>
      <w:r>
        <w:rPr>
          <w:rFonts w:cs="Times New Roman" w:ascii="Times New Roman" w:hAnsi="Times New Roman"/>
          <w:b/>
          <w:bCs/>
          <w:sz w:val="24"/>
          <w:szCs w:val="24"/>
          <w:lang w:eastAsia="pl-PL"/>
        </w:rPr>
        <w:t>Polskie Normy.</w:t>
      </w:r>
    </w:p>
    <w:p>
      <w:pPr>
        <w:pStyle w:val="SZDWNaglowek1"/>
        <w:numPr>
          <w:ilvl w:val="0"/>
          <w:numId w:val="2"/>
        </w:numPr>
        <w:ind w:left="540" w:hanging="540"/>
        <w:rPr>
          <w:rFonts w:ascii="Times New Roman" w:hAnsi="Times New Roman" w:cs="Times New Roman"/>
          <w:sz w:val="24"/>
          <w:szCs w:val="24"/>
        </w:rPr>
      </w:pPr>
      <w:r>
        <w:rPr>
          <w:rFonts w:cs="Times New Roman" w:ascii="Times New Roman" w:hAnsi="Times New Roman"/>
          <w:sz w:val="24"/>
          <w:szCs w:val="24"/>
        </w:rPr>
        <w:t>Wstęp.</w:t>
      </w:r>
    </w:p>
    <w:p>
      <w:pPr>
        <w:pStyle w:val="SZDWNagwek2"/>
        <w:numPr>
          <w:ilvl w:val="1"/>
          <w:numId w:val="5"/>
        </w:numPr>
        <w:rPr>
          <w:rFonts w:ascii="Times New Roman" w:hAnsi="Times New Roman" w:cs="Times New Roman"/>
        </w:rPr>
      </w:pPr>
      <w:r>
        <w:rPr>
          <w:rFonts w:cs="Times New Roman" w:ascii="Times New Roman" w:hAnsi="Times New Roman"/>
        </w:rPr>
        <w:t>Przedmiot dokumentacji projektowej:</w:t>
      </w:r>
    </w:p>
    <w:p>
      <w:pPr>
        <w:pStyle w:val="Normal"/>
        <w:widowControl w:val="false"/>
        <w:spacing w:before="0" w:after="60"/>
        <w:jc w:val="both"/>
        <w:rPr>
          <w:rFonts w:ascii="Times New Roman" w:hAnsi="Times New Roman" w:cs="Times New Roman"/>
          <w:b/>
          <w:b/>
          <w:bCs/>
          <w:sz w:val="24"/>
          <w:szCs w:val="24"/>
        </w:rPr>
      </w:pPr>
      <w:r>
        <w:rPr>
          <w:rFonts w:cs="Times New Roman" w:ascii="Times New Roman" w:hAnsi="Times New Roman"/>
          <w:sz w:val="24"/>
          <w:szCs w:val="24"/>
          <w:lang w:eastAsia="pl-PL"/>
        </w:rPr>
        <w:t>Przedmiotem zamówienia jest opracowanie dokumentacji projektowej dla zadania pn.: „</w:t>
      </w:r>
      <w:r>
        <w:rPr>
          <w:rFonts w:eastAsia="Times New Roman" w:cs="Calibri"/>
          <w:b/>
          <w:bCs/>
          <w:shadow/>
          <w:color w:val="auto"/>
          <w:sz w:val="24"/>
          <w:szCs w:val="24"/>
          <w:lang w:val="pl-PL" w:eastAsia="zh-CN" w:bidi="ar-SA"/>
        </w:rPr>
        <w:t>Przebudowa drogi powiatowej nr 0234T na odcinku Wola Kuczkowska – Kuczków</w:t>
      </w:r>
      <w:r>
        <w:rPr>
          <w:rFonts w:cs="Times New Roman" w:ascii="Times New Roman" w:hAnsi="Times New Roman"/>
          <w:b w:val="false"/>
          <w:bCs w:val="false"/>
          <w:shadow/>
          <w:sz w:val="24"/>
          <w:szCs w:val="24"/>
          <w:lang w:eastAsia="pl-PL"/>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 ramach zadania należy wykonać kompleksową dokumentację:</w:t>
      </w:r>
    </w:p>
    <w:p>
      <w:pPr>
        <w:pStyle w:val="StylPo0pt1"/>
        <w:numPr>
          <w:ilvl w:val="0"/>
          <w:numId w:val="25"/>
        </w:numPr>
        <w:jc w:val="both"/>
        <w:rPr/>
      </w:pPr>
      <w:r>
        <w:rPr/>
        <w:t>niezbędną dla uzyskania stosownych decyzji administracyjnych w tym: o środowiskowych uwarunkowaniach, pozwolenia wodno-prawnego, dokonania zgłoszenia robót, pozwolenia na budowę lub zezwolenia na realizację inwestycji (ZRID)</w:t>
      </w:r>
    </w:p>
    <w:p>
      <w:pPr>
        <w:pStyle w:val="StylPo0pt1"/>
        <w:numPr>
          <w:ilvl w:val="0"/>
          <w:numId w:val="25"/>
        </w:numPr>
        <w:jc w:val="both"/>
        <w:rPr/>
      </w:pPr>
      <w:r>
        <w:rPr/>
        <w:t>niezbędną w postępowaniu o udzielenie zamówienia publicznego na wykonanie robót wykonawczych/budowlanych oraz na etapie wykonywania tych robót</w:t>
      </w:r>
    </w:p>
    <w:p>
      <w:pPr>
        <w:pStyle w:val="Normal"/>
        <w:spacing w:before="12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SZDWNormalny"/>
        <w:rPr>
          <w:rFonts w:ascii="Times New Roman" w:hAnsi="Times New Roman" w:cs="Times New Roman"/>
          <w:b/>
          <w:b/>
          <w:bCs/>
          <w:kern w:val="2"/>
          <w:u w:val="single"/>
          <w:lang w:eastAsia="ar-SA"/>
        </w:rPr>
      </w:pPr>
      <w:r>
        <w:rPr>
          <w:rFonts w:cs="Times New Roman" w:ascii="Times New Roman" w:hAnsi="Times New Roman"/>
          <w:b/>
          <w:bCs/>
          <w:kern w:val="2"/>
          <w:u w:val="single"/>
          <w:lang w:eastAsia="ar-SA"/>
        </w:rPr>
        <w:t>Zakres zamówienia obejmuje:</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 xml:space="preserve">Analizę istniejącego zagospodarowania terenu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aktualnych podkładów geodezyjnych (map do celów projektowych) niezbędnych do opracowania projektu budowlanego,</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Aktualne wypisy i wyrysy z mapy ewidencji gruntów w zakresie inwestycji,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w imieniu inwestora pozwolenia wodnoprawnego lub zgłoszenia wodnoprawnego – w zależności od wymagań,</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Opracowanie dokumentacji geodezyjno-prawnej – map podziałowych niezbędnych do uzyskania decyzji ZRID – </w:t>
      </w:r>
      <w:r>
        <w:rPr>
          <w:rFonts w:cs="Times New Roman" w:ascii="Times New Roman" w:hAnsi="Times New Roman"/>
          <w:b/>
          <w:bCs/>
          <w:kern w:val="2"/>
          <w:lang w:eastAsia="ar-SA"/>
        </w:rPr>
        <w:t xml:space="preserve">jeżeli zajdzie taka potrzeba,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decyzji środowiskowych uwarunkowań realizacji przedsięwzięcia,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Uzyskanie odstępstwa od warunków technicznych, jakim powinny odpowiadać drogi publiczne i ich usytuowanie w koniecznym zakresie – </w:t>
      </w:r>
      <w:r>
        <w:rPr>
          <w:rFonts w:cs="Times New Roman" w:ascii="Times New Roman" w:hAnsi="Times New Roman"/>
          <w:b/>
          <w:bCs/>
          <w:kern w:val="2"/>
          <w:lang w:eastAsia="ar-SA"/>
        </w:rPr>
        <w:t>jeżeli zajdzie taka potrzeba</w:t>
      </w:r>
      <w:r>
        <w:rPr>
          <w:rFonts w:cs="Times New Roman" w:ascii="Times New Roman" w:hAnsi="Times New Roman"/>
          <w:kern w:val="2"/>
          <w:lang w:eastAsia="ar-SA"/>
        </w:rPr>
        <w:t xml:space="preserve">,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Opracowanie kompletnego projektu budowlanego wraz z odwodnieniem, łącznie ze wszystkimi załącznikami, decyzjami, opiniami i uzgodnieniami, warunkującymi otrzymanie uzyskanie zgłoszenia, pozwolenia na budowę lub decyzji ZRID, zgodnie z obowiązującymi w tym zakresie przepisami, wiedzą i zasadami sztuki budowlanej</w:t>
      </w:r>
      <w:r>
        <w:rPr>
          <w:rFonts w:cs="Times New Roman" w:ascii="Times New Roman" w:hAnsi="Times New Roman"/>
          <w:kern w:val="2"/>
          <w:lang w:eastAsia="ar-SA"/>
        </w:rPr>
        <w:t>,</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Opracowanie kompletnego projektu wykonawczego,</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Opracowanie projektów przebudowy urządzeń infrastruktury technicznej niezwiązanych </w:t>
        <w:br/>
        <w:t xml:space="preserve">z potrzebami zarządzania drogami lub potrzebami ruchu drogowego, kolidujących z inwestycją (projekt budowlany + projekt wykonawczy + uzgodnienia, warunki itp.) - </w:t>
      </w:r>
      <w:r>
        <w:rPr>
          <w:rFonts w:cs="Times New Roman" w:ascii="Times New Roman" w:hAnsi="Times New Roman"/>
          <w:b/>
          <w:bCs/>
          <w:kern w:val="2"/>
          <w:lang w:eastAsia="ar-SA"/>
        </w:rPr>
        <w:t>jeżeli zajdzie taka potrzeba</w:t>
      </w:r>
      <w:r>
        <w:rPr>
          <w:rFonts w:cs="Times New Roman" w:ascii="Times New Roman" w:hAnsi="Times New Roman"/>
          <w:kern w:val="2"/>
          <w:lang w:eastAsia="ar-SA"/>
        </w:rPr>
        <w:t>,</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Opracowanie projektu stałej organizacji ruchu i uzyskanie jego zatwierdzenia,</w:t>
      </w:r>
    </w:p>
    <w:p>
      <w:pPr>
        <w:pStyle w:val="SZDWNormalny"/>
        <w:numPr>
          <w:ilvl w:val="0"/>
          <w:numId w:val="20"/>
        </w:numPr>
        <w:ind w:left="284" w:hanging="284"/>
        <w:rPr>
          <w:rFonts w:ascii="Times New Roman" w:hAnsi="Times New Roman" w:cs="Times New Roman"/>
          <w:kern w:val="2"/>
          <w:lang w:eastAsia="ar-SA"/>
        </w:rPr>
      </w:pPr>
      <w:r>
        <w:rPr>
          <w:rFonts w:cs="Calibri" w:ascii="Times New Roman" w:hAnsi="Times New Roman"/>
        </w:rPr>
        <w:t xml:space="preserve">Przygotowanie projektu inwentaryzacji zieleni warunkującej otrzymanie pozwolenia na wycinkę drzew kolidujących z inwestycją oraz uzyskanie w imieniu zamawiającego stosownej decyzji – </w:t>
      </w:r>
      <w:r>
        <w:rPr>
          <w:rFonts w:cs="Calibri" w:ascii="Times New Roman" w:hAnsi="Times New Roman"/>
          <w:b/>
          <w:bCs/>
        </w:rPr>
        <w:t>jeżeli zajdzie potrzeba usunięcia drzew</w:t>
      </w:r>
      <w:r>
        <w:rPr>
          <w:rFonts w:cs="Calibri" w:ascii="Times New Roman" w:hAnsi="Times New Roman"/>
        </w:rPr>
        <w:t>,</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Opracowanie przedmiarów i kosztorysów inwestorskich niezbędnych do udzielenia zamówienia na realizację robót budowlanych objętych zgłoszeniem, pozwoleniem na budowę lub decyzją ZRID,</w:t>
      </w:r>
    </w:p>
    <w:p>
      <w:pPr>
        <w:pStyle w:val="SZDWNormalny"/>
        <w:numPr>
          <w:ilvl w:val="0"/>
          <w:numId w:val="20"/>
        </w:numPr>
        <w:ind w:left="284" w:hanging="284"/>
        <w:rPr>
          <w:rFonts w:ascii="Times New Roman" w:hAnsi="Times New Roman" w:cs="Times New Roman"/>
          <w:kern w:val="2"/>
          <w:lang w:eastAsia="ar-SA"/>
        </w:rPr>
      </w:pPr>
      <w:r>
        <w:rPr>
          <w:rFonts w:cs="Calibri" w:ascii="Times New Roman" w:hAnsi="Times New Roman"/>
        </w:rPr>
        <w:t>Opracowanie Specyfikacji technicznych wykonania i odbioru robót budowlanych (STWiORB) objętych przedmiotem zamówienia,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Przygotowanie przez Wykonawcę kompletnego wniosku o zgłoszenie robót, pozwolenie na budowę lub uzyskanie decyzji o zezwoleniu na realizację inwestycji drogowej (ZRID) wraz z niezbędnymi załącznikami,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Przeprowadzenie przez Wykonawcę zadania konsultacji społecznych – min. jedno spotkanie uzgodnione z przedstawicielami Zamawiającego.</w:t>
      </w:r>
      <w:r>
        <w:rPr>
          <w:rFonts w:cs="Times New Roman" w:ascii="Times New Roman" w:hAnsi="Times New Roman"/>
          <w:kern w:val="2"/>
          <w:lang w:eastAsia="ar-SA"/>
        </w:rPr>
        <w:t xml:space="preserve"> </w:t>
      </w:r>
    </w:p>
    <w:p>
      <w:pPr>
        <w:pStyle w:val="SZDWNormalny"/>
        <w:rPr>
          <w:rFonts w:ascii="Times New Roman" w:hAnsi="Times New Roman" w:cs="Times New Roman"/>
          <w:kern w:val="2"/>
          <w:lang w:eastAsia="ar-SA"/>
        </w:rPr>
      </w:pPr>
      <w:r>
        <w:rPr>
          <w:rFonts w:cs="Times New Roman" w:ascii="Times New Roman" w:hAnsi="Times New Roman"/>
          <w:kern w:val="2"/>
          <w:lang w:eastAsia="ar-SA"/>
        </w:rPr>
      </w:r>
    </w:p>
    <w:p>
      <w:pPr>
        <w:pStyle w:val="SZDWNormalny"/>
        <w:rPr>
          <w:rFonts w:ascii="Times New Roman" w:hAnsi="Times New Roman" w:cs="Times New Roman"/>
          <w:kern w:val="2"/>
          <w:u w:val="single"/>
          <w:lang w:eastAsia="ar-SA"/>
        </w:rPr>
      </w:pPr>
      <w:r>
        <w:rPr>
          <w:rFonts w:cs="Times New Roman" w:ascii="Times New Roman" w:hAnsi="Times New Roman"/>
          <w:kern w:val="2"/>
          <w:u w:val="single"/>
          <w:lang w:eastAsia="ar-SA"/>
        </w:rPr>
        <w:t>Przedmiot zamówienia obejmuje ponadto:</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 xml:space="preserve">Uzyskanie warunków technicznych oraz dokonywanie uzgodnień niezbędnych do prawidłowego opracowania dokumentacji projektowej, w tym uzgodnień branżowych, </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Przekazywanie na bieżąco kserokopii wszelkich uzyskanych decyzji, warunków, uzgodnień i opinii do Zarządu Dróg Powiatowych we Włoszczowie, w terminach umożliwiających ewentualne skorzystanie z trybu odwoławczego (oryginały uzgodnień Wykonawca zobowiązany jest przekazać Zamawiającemu wraz z przekazywaną kompletną dokumentacją),</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Dokonywanie uzupełnień lub wyjaśnień szczegółowych dotyczących opracowanej dokumentacji na każde żądanie Zamawiającego lub Wykonawcy realizującego roboty budowlane na podstawie tej dokumentacji bez dodatkowych roszczeń finansowych,</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Sprawowanie nadzoru autorskiego na żądanie Zamawiającego lub właściwego organu w tym zakresie:</w:t>
      </w:r>
    </w:p>
    <w:p>
      <w:pPr>
        <w:pStyle w:val="SZDWNormalny"/>
        <w:ind w:left="720" w:hanging="0"/>
        <w:jc w:val="left"/>
        <w:rPr>
          <w:rFonts w:ascii="Times New Roman" w:hAnsi="Times New Roman" w:cs="Times New Roman"/>
          <w:kern w:val="2"/>
          <w:lang w:eastAsia="ar-SA"/>
        </w:rPr>
      </w:pPr>
      <w:r>
        <w:rPr>
          <w:rFonts w:cs="Times New Roman" w:ascii="Times New Roman" w:hAnsi="Times New Roman"/>
          <w:kern w:val="2"/>
          <w:lang w:eastAsia="ar-SA"/>
        </w:rPr>
        <w:t>- stwierdzenia w toku wykonania robót budowlanych zgodności realizacji z projektem,</w:t>
      </w:r>
    </w:p>
    <w:p>
      <w:pPr>
        <w:pStyle w:val="SZDWNormalny"/>
        <w:ind w:left="720" w:hanging="0"/>
        <w:rPr>
          <w:rFonts w:ascii="Times New Roman" w:hAnsi="Times New Roman" w:cs="Times New Roman"/>
          <w:kern w:val="2"/>
          <w:lang w:eastAsia="ar-SA"/>
        </w:rPr>
      </w:pPr>
      <w:r>
        <w:rPr>
          <w:rFonts w:cs="Times New Roman" w:ascii="Times New Roman" w:hAnsi="Times New Roman"/>
          <w:kern w:val="2"/>
          <w:lang w:eastAsia="ar-SA"/>
        </w:rPr>
        <w:t xml:space="preserve">- uzgadniania możliwości wprowadzenia rozwiązań zamiennych w stosunku do przewidzianych w projekcie, zgłoszonych przez kierownika budowy lub inspektora nadzoru. </w:t>
      </w:r>
    </w:p>
    <w:p>
      <w:pPr>
        <w:pStyle w:val="SZDWNormalny"/>
        <w:rPr>
          <w:rFonts w:ascii="Times New Roman" w:hAnsi="Times New Roman" w:cs="Times New Roman"/>
          <w:b/>
          <w:b/>
          <w:bCs/>
          <w:color w:val="000000"/>
        </w:rPr>
      </w:pPr>
      <w:r>
        <w:rPr>
          <w:rFonts w:cs="Times New Roman" w:ascii="Times New Roman" w:hAnsi="Times New Roman"/>
          <w:b/>
          <w:bCs/>
          <w:color w:val="000000"/>
        </w:rPr>
        <w:t>Wykonawca dokona inwentaryzacji terenu w celu poprawnego rozeznania warunków terenowych niezbędnych do prawidłowego oszacowania kosztów i zakresu prac projektowych.</w:t>
      </w:r>
    </w:p>
    <w:p>
      <w:pPr>
        <w:pStyle w:val="SZDWNormalny"/>
        <w:rPr>
          <w:rFonts w:ascii="Times New Roman" w:hAnsi="Times New Roman" w:cs="Times New Roman"/>
        </w:rPr>
      </w:pPr>
      <w:r>
        <w:rPr>
          <w:rFonts w:cs="Times New Roman" w:ascii="Times New Roman" w:hAnsi="Times New Roman"/>
        </w:rPr>
      </w:r>
    </w:p>
    <w:p>
      <w:pPr>
        <w:pStyle w:val="SZDWNagwek2"/>
        <w:numPr>
          <w:ilvl w:val="1"/>
          <w:numId w:val="5"/>
        </w:numPr>
        <w:rPr>
          <w:rFonts w:ascii="Times New Roman" w:hAnsi="Times New Roman" w:cs="Times New Roman"/>
        </w:rPr>
      </w:pPr>
      <w:r>
        <w:rPr>
          <w:rFonts w:cs="Times New Roman" w:ascii="Times New Roman" w:hAnsi="Times New Roman"/>
        </w:rPr>
        <w:t>Lokalizacja zadania:</w:t>
      </w:r>
    </w:p>
    <w:p>
      <w:pPr>
        <w:pStyle w:val="SZDWNagwek2"/>
        <w:numPr>
          <w:ilvl w:val="0"/>
          <w:numId w:val="0"/>
        </w:numPr>
        <w:ind w:left="0" w:hanging="0"/>
        <w:rPr>
          <w:rFonts w:ascii="Times New Roman" w:hAnsi="Times New Roman" w:cs="Times New Roman"/>
          <w:b w:val="false"/>
          <w:b w:val="false"/>
          <w:bCs w:val="false"/>
        </w:rPr>
      </w:pPr>
      <w:r>
        <w:rPr>
          <w:rFonts w:cs="Times New Roman" w:ascii="Times New Roman" w:hAnsi="Times New Roman"/>
          <w:b w:val="false"/>
          <w:bCs w:val="false"/>
        </w:rPr>
        <w:t xml:space="preserve">Na mapce poglądowej schematycznie zaznaczono lokalizację zadania. </w:t>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6029960" cy="318325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6029960" cy="3183255"/>
                    </a:xfrm>
                    <a:prstGeom prst="rect">
                      <a:avLst/>
                    </a:prstGeom>
                  </pic:spPr>
                </pic:pic>
              </a:graphicData>
            </a:graphic>
          </wp:anchor>
        </w:drawing>
      </w:r>
    </w:p>
    <w:p>
      <w:pPr>
        <w:pStyle w:val="SZDWNaglowek1"/>
        <w:numPr>
          <w:ilvl w:val="0"/>
          <w:numId w:val="2"/>
        </w:numPr>
        <w:tabs>
          <w:tab w:val="clear" w:pos="680"/>
          <w:tab w:val="left" w:pos="567" w:leader="none"/>
        </w:tabs>
        <w:ind w:left="540" w:hanging="540"/>
        <w:rPr>
          <w:rFonts w:ascii="Times New Roman" w:hAnsi="Times New Roman" w:cs="Times New Roman"/>
          <w:sz w:val="22"/>
          <w:szCs w:val="22"/>
        </w:rPr>
      </w:pPr>
      <w:r>
        <w:rPr>
          <w:rFonts w:cs="Times New Roman" w:ascii="Times New Roman" w:hAnsi="Times New Roman"/>
          <w:sz w:val="22"/>
          <w:szCs w:val="22"/>
        </w:rPr>
        <w:t>Ogólna charakterystyka stanu istniejącego obszaru objętego zadaniem:</w:t>
      </w:r>
    </w:p>
    <w:p>
      <w:pPr>
        <w:pStyle w:val="SZDWNagwek2"/>
        <w:numPr>
          <w:ilvl w:val="0"/>
          <w:numId w:val="0"/>
        </w:numPr>
        <w:tabs>
          <w:tab w:val="clear" w:pos="680"/>
          <w:tab w:val="left" w:pos="567" w:leader="none"/>
        </w:tabs>
        <w:ind w:left="0" w:hanging="0"/>
        <w:rPr>
          <w:rFonts w:ascii="Times New Roman" w:hAnsi="Times New Roman" w:cs="Times New Roman"/>
          <w:sz w:val="22"/>
          <w:szCs w:val="22"/>
        </w:rPr>
      </w:pPr>
      <w:r>
        <w:rPr>
          <w:rFonts w:cs="Times New Roman" w:ascii="Times New Roman" w:hAnsi="Times New Roman"/>
          <w:sz w:val="22"/>
          <w:szCs w:val="22"/>
        </w:rPr>
        <w:t>2.1.</w:t>
        <w:tab/>
        <w:t>Opis drogi przewidzianej do aktualizacji dokumentacji:</w:t>
      </w:r>
    </w:p>
    <w:p>
      <w:pPr>
        <w:pStyle w:val="Normal"/>
        <w:widowControl w:val="false"/>
        <w:spacing w:before="0" w:after="60"/>
        <w:jc w:val="both"/>
        <w:rPr>
          <w:rFonts w:ascii="Times New Roman" w:hAnsi="Times New Roman" w:cs="Times New Roman"/>
          <w:sz w:val="24"/>
          <w:szCs w:val="24"/>
        </w:rPr>
      </w:pPr>
      <w:r>
        <w:rPr>
          <w:rFonts w:cs="Times New Roman" w:ascii="Times New Roman" w:hAnsi="Times New Roman"/>
          <w:sz w:val="24"/>
          <w:szCs w:val="24"/>
        </w:rPr>
        <w:t xml:space="preserve">W ramach zadania należy opracować projekt przebudowy drogi powiatowej nr 0234T o długości ok. 1 km na odcinku od skrzyżowania z drogą powiatową nr 0232T do końca zabudowy w miejscowości Kuczków. Projektowany odcinek drogi przebiega w całości przez tereny zabudowy mieszkaniowej jednorodzinnej w m. Kuczków w gminie Secemin. Droga posiada nawierzchnię bitumiczną </w:t>
      </w:r>
      <w:r>
        <w:rPr>
          <w:rFonts w:cs="Times New Roman" w:ascii="Times New Roman" w:hAnsi="Times New Roman"/>
          <w:b w:val="false"/>
          <w:bCs w:val="false"/>
          <w:color w:val="auto"/>
          <w:sz w:val="24"/>
          <w:szCs w:val="24"/>
        </w:rPr>
        <w:t>o szerokości 5,00 m, obustronne pobocza o zmiennej szerokości. Odwodnienie odbywa się powierzchniowo i częściowo poprzez rowy otwarte.</w:t>
      </w:r>
    </w:p>
    <w:p>
      <w:pPr>
        <w:pStyle w:val="SZDWNormalny"/>
        <w:rPr>
          <w:rFonts w:ascii="Times New Roman" w:hAnsi="Times New Roman" w:cs="Times New Roman"/>
        </w:rPr>
      </w:pPr>
      <w:r>
        <w:rPr>
          <w:rFonts w:cs="Times New Roman" w:ascii="Times New Roman" w:hAnsi="Times New Roman"/>
        </w:rPr>
        <w:t xml:space="preserve">Celem realizacji zadania jest usprawnienie sieci komunikacyjnej Powiatu Włoszczowskiego </w:t>
        <w:br/>
        <w:t xml:space="preserve">i Gminy </w:t>
      </w:r>
      <w:r>
        <w:rPr>
          <w:rFonts w:eastAsia="Calibri" w:cs="Times New Roman" w:ascii="Times New Roman" w:hAnsi="Times New Roman"/>
          <w:color w:val="auto"/>
          <w:kern w:val="0"/>
          <w:sz w:val="24"/>
          <w:szCs w:val="24"/>
          <w:lang w:val="pl-PL" w:eastAsia="pl-PL" w:bidi="ar-SA"/>
        </w:rPr>
        <w:t>Secemin</w:t>
      </w:r>
      <w:r>
        <w:rPr>
          <w:rFonts w:cs="Times New Roman" w:ascii="Times New Roman" w:hAnsi="Times New Roman"/>
        </w:rPr>
        <w:t xml:space="preserve"> oraz poprawę bezpieczeństwa ruchu drogowego i pieszego na wspomnianym terenie. Ponadto poprawiony zostanie komfort życia mieszkańców (zmniejszenie drgań budynków, mniejszy hałas, poprawne odwodnienie drogi). </w:t>
      </w:r>
    </w:p>
    <w:p>
      <w:pPr>
        <w:pStyle w:val="SZDWNormalny"/>
        <w:spacing w:before="0" w:after="0"/>
        <w:rPr>
          <w:rFonts w:ascii="Times New Roman" w:hAnsi="Times New Roman" w:cs="Times New Roman"/>
          <w:color w:val="808080"/>
        </w:rPr>
      </w:pPr>
      <w:r>
        <w:rPr>
          <w:rFonts w:cs="Times New Roman" w:ascii="Times New Roman" w:hAnsi="Times New Roman"/>
          <w:color w:val="808080"/>
        </w:rPr>
      </w:r>
    </w:p>
    <w:p>
      <w:pPr>
        <w:pStyle w:val="SZDWNagwek2"/>
        <w:keepNext w:val="true"/>
        <w:keepLines/>
        <w:numPr>
          <w:ilvl w:val="0"/>
          <w:numId w:val="0"/>
        </w:numPr>
        <w:tabs>
          <w:tab w:val="clear" w:pos="680"/>
          <w:tab w:val="left" w:pos="567" w:leader="none"/>
        </w:tabs>
        <w:ind w:left="0" w:hanging="0"/>
        <w:rPr>
          <w:rFonts w:ascii="Times New Roman" w:hAnsi="Times New Roman" w:cs="Times New Roman"/>
          <w:color w:val="808080"/>
        </w:rPr>
      </w:pPr>
      <w:r>
        <w:rPr>
          <w:rFonts w:cs="Times New Roman" w:ascii="Times New Roman" w:hAnsi="Times New Roman"/>
        </w:rPr>
        <w:t>2.2.</w:t>
        <w:tab/>
        <w:t>Zagospodarowanie terenu w otoczeniu ciągu drogowego:</w:t>
      </w:r>
    </w:p>
    <w:p>
      <w:pPr>
        <w:pStyle w:val="SZDWNagwek2"/>
        <w:keepNext w:val="true"/>
        <w:keepLines/>
        <w:numPr>
          <w:ilvl w:val="0"/>
          <w:numId w:val="0"/>
        </w:numPr>
        <w:tabs>
          <w:tab w:val="clear" w:pos="680"/>
          <w:tab w:val="left" w:pos="567" w:leader="none"/>
        </w:tabs>
        <w:ind w:left="0" w:hanging="0"/>
        <w:rPr>
          <w:rFonts w:ascii="Times New Roman" w:hAnsi="Times New Roman" w:cs="Times New Roman"/>
          <w:b w:val="false"/>
          <w:b w:val="false"/>
          <w:bCs w:val="false"/>
        </w:rPr>
      </w:pPr>
      <w:r>
        <w:rPr>
          <w:rFonts w:cs="Times New Roman" w:ascii="Times New Roman" w:hAnsi="Times New Roman"/>
          <w:b w:val="false"/>
          <w:bCs w:val="false"/>
        </w:rPr>
        <w:t>Zidentyfikować istniejące terenowe uwarunkowania:</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 xml:space="preserve">warunki dotyczące zagospodarowania terenu wynikające z miejscowego planu zagospodarowania przestrzennego lub studium uwarunkowań i kierunków zagospodarowania przestrzennego. Wykonawca przeanalizuje i w miarę możliwości uwzględni w opracowaniu warunki wynikające z części graficznych i opisowych miejscowego planu zagospodarowania przestrzennego, projektów miejscowego planu zagospodarowania przestrzennego Gminy Secemin. </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 xml:space="preserve">Wykonawca uzyska informacje i dane o charakterze i cechach istniejących i przewidywanych zagrożeń dla środowiska oraz higieny i zdrowia użytkowników otoczenia (obszary i elementy chronionej przyrody, cieki wodne, ujęcia i zbiorniki wodne, klimat, grunty leśne, miejsca o znacznie przekroczonych normach oddziaływań, występujące gatunki flory </w:t>
        <w:br/>
        <w:t>i fauny, szlaki migracyjne, typy i rodzaje gleb, wody podziemne i ich ochrona, itd.), które wykorzysta przy wykonywaniu dokumentacji projektowej;</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warunki wynikające z ochrony archeologicznej, środowiskowej i konserwatorskiej terenu:</w:t>
      </w:r>
    </w:p>
    <w:p>
      <w:pPr>
        <w:pStyle w:val="Normal"/>
        <w:spacing w:before="0" w:after="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uzyska dane o tym czy teren lub jego zagospodarowanie, na których projektowana jest inwestycja, jest wpisany do rejestru zabytków lub dóbr kultury oraz czy podlega ochronie na podstawie przepisów, oraz uwzględnić uzyskane warunki z tym związane.</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warunki geologiczne i górnicze terenu:</w:t>
      </w:r>
    </w:p>
    <w:p>
      <w:pPr>
        <w:pStyle w:val="Normal"/>
        <w:spacing w:before="120" w:after="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uzyska potrzebne dane dotyczące warunków geologicznych i górniczych terenu. Należy szczegółowo rozeznać tereny osuwiskowe i tereny słabonośne, które mogą występować na trasie projektowanych obiektów.</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infrastruktury drogowej:</w:t>
      </w:r>
    </w:p>
    <w:p>
      <w:pPr>
        <w:pStyle w:val="Normal"/>
        <w:spacing w:before="120" w:after="20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uwzględni uwarunkowania wynikające z zagospodarowania istniejącego pasa drogowego i terenu przyległego.</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2.3.</w:t>
        <w:tab/>
        <w:t>Skrzyżowanie drogi z innymi ciągami komunikacyjnymi oraz liniami kolejowymi: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color w:val="auto"/>
          <w:sz w:val="24"/>
          <w:szCs w:val="24"/>
          <w:lang w:eastAsia="pl-PL"/>
        </w:rPr>
        <w:t xml:space="preserve">Droga powiatowa 0234T na odcinku objętym opracowaniem krzyżuje się w miejscowości Kuczków z drogą powiatową nr 0232T oraz z jedną drogą </w:t>
      </w:r>
      <w:r>
        <w:rPr>
          <w:rFonts w:eastAsia="Calibri" w:cs="Times New Roman" w:ascii="Times New Roman" w:hAnsi="Times New Roman"/>
          <w:color w:val="auto"/>
          <w:kern w:val="0"/>
          <w:sz w:val="24"/>
          <w:szCs w:val="24"/>
          <w:lang w:val="pl-PL" w:eastAsia="pl-PL" w:bidi="ar-SA"/>
        </w:rPr>
        <w:t xml:space="preserve">gminną </w:t>
      </w:r>
      <w:r>
        <w:rPr>
          <w:rFonts w:cs="Times New Roman" w:ascii="Times New Roman" w:hAnsi="Times New Roman"/>
          <w:color w:val="auto"/>
          <w:sz w:val="24"/>
          <w:szCs w:val="24"/>
          <w:lang w:eastAsia="pl-PL"/>
        </w:rPr>
        <w:t>nr 375001T.</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color w:val="auto"/>
          <w:sz w:val="24"/>
          <w:szCs w:val="24"/>
          <w:lang w:eastAsia="pl-PL"/>
        </w:rPr>
        <w:t>2.4.</w:t>
        <w:tab/>
        <w:t>Obiekty inżynierskie:</w:t>
      </w:r>
    </w:p>
    <w:p>
      <w:pPr>
        <w:pStyle w:val="SZDWNormalny"/>
        <w:rPr>
          <w:rFonts w:ascii="Times New Roman" w:hAnsi="Times New Roman" w:cs="Times New Roman"/>
        </w:rPr>
      </w:pPr>
      <w:r>
        <w:rPr>
          <w:rFonts w:cs="Times New Roman" w:ascii="Times New Roman" w:hAnsi="Times New Roman"/>
        </w:rPr>
        <w:t>W ciągu planowanej przebudowy drogi powiatowej nr 0248T zlokalizowane są następujące obiekty inżynierskie:</w:t>
      </w:r>
    </w:p>
    <w:p>
      <w:pPr>
        <w:pStyle w:val="SZDWNormalny"/>
        <w:rPr>
          <w:rFonts w:ascii="Times New Roman" w:hAnsi="Times New Roman" w:cs="Times New Roman"/>
        </w:rPr>
      </w:pPr>
      <w:r>
        <w:rPr>
          <w:rFonts w:cs="Times New Roman" w:ascii="Times New Roman" w:hAnsi="Times New Roman"/>
          <w:color w:val="auto"/>
        </w:rPr>
        <w:t>- przepust rurowy śr. 600 mm w km 9+247,</w:t>
      </w:r>
    </w:p>
    <w:p>
      <w:pPr>
        <w:pStyle w:val="SZDWNormalny"/>
        <w:rPr>
          <w:rFonts w:ascii="Times New Roman" w:hAnsi="Times New Roman" w:cs="Times New Roman"/>
        </w:rPr>
      </w:pPr>
      <w:r>
        <w:rPr>
          <w:rFonts w:cs="Times New Roman" w:ascii="Times New Roman" w:hAnsi="Times New Roman"/>
        </w:rPr>
        <w:t xml:space="preserve">Wykonawca dokona inwentaryzacji terenu w celu poprawnego rozeznania warunków terenowych i sposobu przeprowadzenia projektowanej drogi oraz lokalizacji obiektów (ewentualne dodatkowe lub niewymienione powyżej obiekty należy zaprojektować/przeprojektować/zaadaptować </w:t>
        <w:br/>
        <w:t>w ramach zadania).</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2.5.</w:t>
        <w:tab/>
        <w:t>Uzbrojenie i zagospodarowanie terenu:</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color w:val="auto"/>
          <w:sz w:val="24"/>
          <w:szCs w:val="24"/>
          <w:lang w:eastAsia="pl-PL"/>
        </w:rPr>
        <w:t>Na trasie projektowanego odcinka występuje sieć energetyczna naziemna, sieć wodociągowa, w pasie drogowym występują również nieliczne drzewa. Na drodze zlokalizowany jest jeden  przystanek autobusowy,</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2.6.</w:t>
        <w:tab/>
        <w:t>Warunki gruntowo – wodne: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Brak danych. </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2.7.</w:t>
        <w:tab/>
        <w:t>Natężenie ruchu</w:t>
      </w:r>
    </w:p>
    <w:p>
      <w:pPr>
        <w:pStyle w:val="Normal"/>
        <w:spacing w:before="120" w:after="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W ramach zadania należy przeprowadzić pomiary natężenia ruchu.</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Ogólna charakterystyka projektowanej inwestycji.</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3.1.</w:t>
        <w:tab/>
        <w:t>Podstawowe cele inwestycji to:</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Poprawa przepustowości drogi powiatowej, </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Dostosowanie konstrukcji i nawierzchni do przeprowadzania ruchu KR 2,</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Poprawa bezpieczeństwa ruchu w systemie komunikacyjnym Gminy </w:t>
      </w:r>
      <w:r>
        <w:rPr>
          <w:rFonts w:eastAsia="Calibri" w:cs="Times New Roman" w:ascii="Times New Roman" w:hAnsi="Times New Roman"/>
          <w:color w:val="auto"/>
          <w:kern w:val="0"/>
          <w:sz w:val="24"/>
          <w:szCs w:val="24"/>
          <w:lang w:val="pl-PL" w:eastAsia="pl-PL" w:bidi="ar-SA"/>
        </w:rPr>
        <w:t>Secemin</w:t>
      </w:r>
      <w:r>
        <w:rPr>
          <w:rFonts w:cs="Times New Roman" w:ascii="Times New Roman" w:hAnsi="Times New Roman"/>
          <w:sz w:val="24"/>
          <w:szCs w:val="24"/>
          <w:lang w:eastAsia="pl-PL"/>
        </w:rPr>
        <w:t xml:space="preserve"> oraz Powiatu Włoszczowskiego, szczególnie pieszych uczestników ruchu,</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Poprawa warunków ekologicznych mieszkańców w sąsiedztwie korytarza drogi powiatowej nr 0234T, prawidłowe odwodnienie drogi, </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rPr>
        <w:t xml:space="preserve">Poprawa jakości systemu komunikacyjnego </w:t>
      </w:r>
      <w:r>
        <w:rPr>
          <w:rFonts w:cs="Times New Roman" w:ascii="Times New Roman" w:hAnsi="Times New Roman"/>
          <w:sz w:val="24"/>
          <w:szCs w:val="24"/>
          <w:lang w:eastAsia="pl-PL"/>
        </w:rPr>
        <w:t xml:space="preserve">Gminy </w:t>
      </w:r>
      <w:r>
        <w:rPr>
          <w:rFonts w:eastAsia="Calibri" w:cs="Times New Roman" w:ascii="Times New Roman" w:hAnsi="Times New Roman"/>
          <w:color w:val="auto"/>
          <w:kern w:val="0"/>
          <w:sz w:val="24"/>
          <w:szCs w:val="24"/>
          <w:lang w:val="pl-PL" w:eastAsia="pl-PL" w:bidi="ar-SA"/>
        </w:rPr>
        <w:t>Secemin</w:t>
      </w:r>
      <w:r>
        <w:rPr>
          <w:rFonts w:cs="Times New Roman" w:ascii="Times New Roman" w:hAnsi="Times New Roman"/>
          <w:sz w:val="24"/>
          <w:szCs w:val="24"/>
          <w:lang w:eastAsia="pl-PL"/>
        </w:rPr>
        <w:t xml:space="preserve"> oraz Powiatu Włoszczowskiego.</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3.2.</w:t>
        <w:tab/>
        <w:t xml:space="preserve">Dane techniczne i wymagania dla prac projektowych. </w:t>
      </w:r>
    </w:p>
    <w:p>
      <w:pPr>
        <w:pStyle w:val="Normal"/>
        <w:spacing w:before="24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projekcie należy przyjąć następujące parametry techniczno eksploatacyjne, elementy wyposażenia drogi oraz zagospodarowania terenu:</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kategoria ruchu - KR2,</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droga klasy L,</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długość drogi ok. 1,0 km, </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szerokość jezdni 5/5,5 m, </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pobocza utwardzone o szerokości min. 0,75 m,</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000000"/>
          <w:sz w:val="24"/>
          <w:szCs w:val="24"/>
        </w:rPr>
        <w:t>budowa peronów przystankowych,</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000000"/>
          <w:sz w:val="24"/>
          <w:szCs w:val="24"/>
        </w:rPr>
        <w:t>budowa chodnika dla pieszych po jednej stronie drogi,</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przekrój poprzeczny nowej drogi – przekrój półuliczny,</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budowa zjazdów z kostki betonowej do posesji zabudowanych i na działki budowlane,</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budowa zjazdów na działki rolne i leśne z kruszywa,</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budowa, przebudowa lub remont obiektów inżynieryjnych (przepusty),</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rozwiązanie systemu odwodnienia zgodnie z potrzebami, budowa lub przebudowa istniejącego systemu odwodnienia w oparciu o uzyskane pozwolenie wodno-prawne i/lub decyzję o środowiskowych uwarunkowaniach, </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przebudowa infrastruktury kolidującej z przebudową drogi (o ile zajdzie taka potrzeba - indywidualne projekty branżowe, zgody, pozwolenia, itp.),</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szerokość zjazdów zgodnie z obowiązującymi warunkami technicznymi z uwzględnieniem dojść do furtek oraz istniejącego zagospodarowania terenu.  </w:t>
      </w:r>
    </w:p>
    <w:p>
      <w:pPr>
        <w:pStyle w:val="Normal"/>
        <w:numPr>
          <w:ilvl w:val="0"/>
          <w:numId w:val="0"/>
        </w:numPr>
        <w:spacing w:lineRule="auto" w:line="240" w:before="0" w:after="0"/>
        <w:ind w:left="397"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tabs>
          <w:tab w:val="clear" w:pos="680"/>
          <w:tab w:val="left" w:pos="851" w:leader="none"/>
        </w:tabs>
        <w:spacing w:before="0" w:after="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Spacing"/>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Ponadto należy przedstawić do akceptacji:</w:t>
      </w:r>
    </w:p>
    <w:p>
      <w:pPr>
        <w:pStyle w:val="NoSpacing"/>
        <w:numPr>
          <w:ilvl w:val="0"/>
          <w:numId w:val="6"/>
        </w:numPr>
        <w:spacing w:lineRule="auto" w:line="276"/>
        <w:jc w:val="both"/>
        <w:rPr>
          <w:rFonts w:ascii="Times New Roman" w:hAnsi="Times New Roman" w:cs="Times New Roman"/>
          <w:sz w:val="24"/>
          <w:szCs w:val="24"/>
        </w:rPr>
      </w:pPr>
      <w:r>
        <w:rPr>
          <w:rFonts w:cs="Times New Roman" w:ascii="Times New Roman" w:hAnsi="Times New Roman"/>
          <w:sz w:val="24"/>
          <w:szCs w:val="24"/>
        </w:rPr>
        <w:t>projekt zagospodarowania terenu do uzgodnienia przed opracowaniem operatu wodnoprawnego i projektu budowlanego jako materiał do konsultacji,</w:t>
      </w:r>
    </w:p>
    <w:p>
      <w:pPr>
        <w:pStyle w:val="NoSpacing"/>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docelowy projekt stałej organizacji ruchu,</w:t>
      </w:r>
    </w:p>
    <w:p>
      <w:pPr>
        <w:pStyle w:val="Normal"/>
        <w:spacing w:before="120" w:after="0"/>
        <w:ind w:left="709" w:hanging="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spacing w:before="120" w:after="0"/>
        <w:ind w:left="709" w:hanging="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UWAGA!!!</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Nie dopuszcza się używania w dokumentacji projektowej nazw własnych produktów wskazujących jednoznacznie określonego producenta.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 xml:space="preserve">Za użycie ww. naliczane będą Wykonawcy kary umowne </w:t>
      </w:r>
      <w:r>
        <w:rPr>
          <w:rFonts w:cs="Times New Roman" w:ascii="Times New Roman" w:hAnsi="Times New Roman"/>
          <w:sz w:val="24"/>
          <w:szCs w:val="24"/>
          <w:lang w:eastAsia="pl-PL"/>
        </w:rPr>
        <w:t xml:space="preserve">(wg. stawek podanych </w:t>
        <w:br/>
        <w:t>w umowie)</w:t>
      </w:r>
    </w:p>
    <w:p>
      <w:pPr>
        <w:pStyle w:val="SZDWNormalny"/>
        <w:rPr>
          <w:rFonts w:ascii="Times New Roman" w:hAnsi="Times New Roman" w:cs="Times New Roman"/>
        </w:rPr>
      </w:pPr>
      <w:r>
        <w:rPr>
          <w:rFonts w:cs="Times New Roman" w:ascii="Times New Roman" w:hAnsi="Times New Roman"/>
        </w:rPr>
        <w:t>W opisie projektu i na rysunkach należy posługiwać się istniejącym na drodze pikietażem drogowym, jeżeli istnieje lub założyć pikietaż roboczy.</w:t>
      </w:r>
    </w:p>
    <w:p>
      <w:pPr>
        <w:pStyle w:val="SZDWNormalny"/>
        <w:rPr>
          <w:rFonts w:ascii="Times New Roman" w:hAnsi="Times New Roman" w:cs="Times New Roman"/>
        </w:rPr>
      </w:pPr>
      <w:r>
        <w:rPr>
          <w:rFonts w:cs="Times New Roman" w:ascii="Times New Roman" w:hAnsi="Times New Roman"/>
        </w:rPr>
        <w:t>Wykonawca jest zobowiązany do stosowania aktualnej numeracji dróg wszystkich kategorii.</w:t>
      </w:r>
    </w:p>
    <w:p>
      <w:pPr>
        <w:pStyle w:val="Normal"/>
        <w:spacing w:before="120" w:after="20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3.3.</w:t>
      </w:r>
      <w:r>
        <w:rPr>
          <w:rFonts w:cs="Times New Roman" w:ascii="Times New Roman" w:hAnsi="Times New Roman"/>
          <w:b/>
          <w:bCs/>
          <w:color w:val="808080"/>
          <w:sz w:val="24"/>
          <w:szCs w:val="24"/>
          <w:lang w:eastAsia="pl-PL"/>
        </w:rPr>
        <w:tab/>
      </w:r>
      <w:r>
        <w:rPr>
          <w:rFonts w:cs="Times New Roman" w:ascii="Times New Roman" w:hAnsi="Times New Roman"/>
          <w:b/>
          <w:bCs/>
          <w:sz w:val="24"/>
          <w:szCs w:val="24"/>
          <w:lang w:eastAsia="pl-PL"/>
        </w:rPr>
        <w:t xml:space="preserve">Skrzyżowanie planowanej inwestycji z innymi drogami: </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Zgodnie z opisem zakresu prac projektowych. Wszystkie skrzyżowania projektować należy, jako skrzyżowania zwykłe jednopoziomowe. </w:t>
      </w:r>
    </w:p>
    <w:p>
      <w:pPr>
        <w:pStyle w:val="Normal"/>
        <w:spacing w:before="120" w:after="20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3.4.</w:t>
      </w:r>
      <w:r>
        <w:rPr>
          <w:rFonts w:cs="Times New Roman" w:ascii="Times New Roman" w:hAnsi="Times New Roman"/>
          <w:b/>
          <w:bCs/>
          <w:color w:val="808080"/>
          <w:sz w:val="24"/>
          <w:szCs w:val="24"/>
          <w:lang w:eastAsia="pl-PL"/>
        </w:rPr>
        <w:tab/>
      </w:r>
      <w:r>
        <w:rPr>
          <w:rFonts w:cs="Times New Roman" w:ascii="Times New Roman" w:hAnsi="Times New Roman"/>
          <w:b/>
          <w:bCs/>
          <w:sz w:val="24"/>
          <w:szCs w:val="24"/>
          <w:lang w:eastAsia="pl-PL"/>
        </w:rPr>
        <w:t>Wymagania ogólne dla projektowanych obiektów i urządzeń budowlanych:</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3.4.1</w:t>
      </w:r>
      <w:r>
        <w:rPr>
          <w:rFonts w:cs="Times New Roman" w:ascii="Times New Roman" w:hAnsi="Times New Roman"/>
          <w:sz w:val="24"/>
          <w:szCs w:val="24"/>
          <w:lang w:eastAsia="pl-PL"/>
        </w:rPr>
        <w:t>.</w:t>
        <w:tab/>
        <w:t xml:space="preserve">Obiekt budowlany i związane z nim urządzenia budowlane należy projektować </w:t>
        <w:br/>
        <w:t xml:space="preserve">w sposób zapewniający formę architektoniczną dostosowaną do krajobrazu </w:t>
        <w:br/>
        <w:t>i otaczającej zabudowy;</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3.4.2</w:t>
      </w:r>
      <w:r>
        <w:rPr>
          <w:rFonts w:cs="Times New Roman" w:ascii="Times New Roman" w:hAnsi="Times New Roman"/>
          <w:sz w:val="24"/>
          <w:szCs w:val="24"/>
          <w:lang w:eastAsia="pl-PL"/>
        </w:rPr>
        <w:t>.</w:t>
        <w:tab/>
        <w:t>Obiekty budowlane i urządzenia należy projektować zgodnie z:</w:t>
      </w:r>
    </w:p>
    <w:p>
      <w:pPr>
        <w:pStyle w:val="ListParagraph"/>
        <w:numPr>
          <w:ilvl w:val="0"/>
          <w:numId w:val="9"/>
        </w:numPr>
        <w:tabs>
          <w:tab w:val="clear" w:pos="680"/>
          <w:tab w:val="left" w:pos="426" w:leader="none"/>
        </w:tabs>
        <w:spacing w:before="120" w:after="0"/>
        <w:ind w:left="426" w:hanging="426"/>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przepisami, w tym techniczno – budowlanymi (w tym Rozporządzeniem Ministra Transportu i Gospodarki Morskiej w sprawie warunków technicznych, jakim powinny odpowiadać drogi publiczne i ich usytuowanie (tekst jednolity Dz. U. z 2016r. Nr 124 z późn. zm.) i Rozporządzeniem Ministra Transportu i Gospodarki Morskiej w sprawie warunków technicznych, jakim powinny odpowiadać drogowe obiekty inżynierskie i ich usytuowanie (Dz. U. z 2000r. Nr 63, poz. 735 z późn. zm.); </w:t>
      </w:r>
    </w:p>
    <w:p>
      <w:pPr>
        <w:pStyle w:val="ListParagraph"/>
        <w:numPr>
          <w:ilvl w:val="0"/>
          <w:numId w:val="9"/>
        </w:numPr>
        <w:tabs>
          <w:tab w:val="clear" w:pos="680"/>
          <w:tab w:val="left" w:pos="426" w:leader="none"/>
        </w:tabs>
        <w:spacing w:before="120" w:after="0"/>
        <w:ind w:left="426" w:hanging="426"/>
        <w:jc w:val="both"/>
        <w:rPr>
          <w:rFonts w:ascii="Times New Roman" w:hAnsi="Times New Roman" w:cs="Times New Roman"/>
          <w:b/>
          <w:b/>
          <w:bCs/>
          <w:sz w:val="24"/>
          <w:szCs w:val="24"/>
          <w:lang w:eastAsia="pl-PL"/>
        </w:rPr>
      </w:pPr>
      <w:r>
        <w:rPr>
          <w:rFonts w:cs="Times New Roman" w:ascii="Times New Roman" w:hAnsi="Times New Roman"/>
          <w:sz w:val="24"/>
          <w:szCs w:val="24"/>
          <w:lang w:eastAsia="pl-PL"/>
        </w:rPr>
        <w:t>ustawą z dnia 21.03.1985r. o drogach publicznych (tekst jednolity Dz. U. z 2018r., poz. 2068</w:t>
        <w:br/>
        <w:t>z późn. zm.)</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3.4.3</w:t>
      </w:r>
      <w:r>
        <w:rPr>
          <w:rFonts w:cs="Times New Roman" w:ascii="Times New Roman" w:hAnsi="Times New Roman"/>
          <w:sz w:val="24"/>
          <w:szCs w:val="24"/>
          <w:lang w:eastAsia="pl-PL"/>
        </w:rPr>
        <w:t>.</w:t>
        <w:tab/>
        <w:t>Obiekty budowlane i urządzenia należy projektować tak, aby zapewnić optymalną ekonomiczność budowy i eksploatacji.</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3.4.4</w:t>
      </w:r>
      <w:r>
        <w:rPr>
          <w:rFonts w:cs="Times New Roman" w:ascii="Times New Roman" w:hAnsi="Times New Roman"/>
          <w:sz w:val="24"/>
          <w:szCs w:val="24"/>
          <w:lang w:eastAsia="pl-PL"/>
        </w:rPr>
        <w:t>.</w:t>
        <w:tab/>
        <w:t>Obiekty budowlane i urządzenia należy projektować z zastosowaniem nowoczesnych konstrukcji, materiałów i technologii robót.</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3.4.5</w:t>
      </w:r>
      <w:r>
        <w:rPr>
          <w:rFonts w:cs="Times New Roman" w:ascii="Times New Roman" w:hAnsi="Times New Roman"/>
          <w:sz w:val="24"/>
          <w:szCs w:val="24"/>
          <w:lang w:eastAsia="pl-PL"/>
        </w:rPr>
        <w:t>.</w:t>
      </w:r>
      <w:r>
        <w:rPr>
          <w:rFonts w:cs="Times New Roman" w:ascii="Times New Roman" w:hAnsi="Times New Roman"/>
          <w:color w:val="808080"/>
          <w:sz w:val="24"/>
          <w:szCs w:val="24"/>
          <w:lang w:eastAsia="pl-PL"/>
        </w:rPr>
        <w:tab/>
      </w:r>
      <w:r>
        <w:rPr>
          <w:rFonts w:cs="Times New Roman" w:ascii="Times New Roman" w:hAnsi="Times New Roman"/>
          <w:sz w:val="24"/>
          <w:szCs w:val="24"/>
          <w:lang w:eastAsia="pl-PL"/>
        </w:rPr>
        <w:t>Obiekty budowlane i urządzenia należy projektować z zapewnieniem wymagań ustawy o odpadach.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3.5. Wymagania użytkowe dla projektowanych obiektów i urządzeń budowlanych.</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3.5.1. Obiekty inżynierskie:</w:t>
      </w:r>
    </w:p>
    <w:p>
      <w:pPr>
        <w:pStyle w:val="ListParagraph"/>
        <w:spacing w:before="12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Zgodnie z zapisem pkt 2.4 oraz 3.2  niniejszego opracowania.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3.5.2. Inne obiekty.</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Projektowane do przełożenia lub regulacji ewentualne cieki wodne i przewidziane </w:t>
        <w:br/>
        <w:t xml:space="preserve">do budowy lub przebudowy obiekty kubaturowe lub drogowe nie wymienione </w:t>
        <w:br/>
        <w:t>w niniejszym opracowaniu powinny spełniać zaakceptowane przez Zamawiającego wymagania użytkowników tych obiektów.</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3.5.3. Urządzenia ochrony środowiska.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Dokumentacja projektowa winna przewidywać zastosowanie rozwiązań projektowych do zastosowania, których zamawiający zostanie zobowiązany przez właściwe organy pozwoleniem wodno prawnym, decyzją środowiskową bądź uzgodnieniami wynikającymi </w:t>
        <w:br/>
        <w:t xml:space="preserve">z innych decyzji, uzgodnień.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Należy dążyć do ograniczenia konieczności wycinki drzew do minimum niezbędnego </w:t>
        <w:br/>
        <w:t xml:space="preserve">ze względu na kolizje z przebudową drogi oraz ze względów bezpieczeństwa ruchu.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3.5.4. Infrastruktura techniczna w pasie drogowym związana z drogą:</w:t>
      </w:r>
    </w:p>
    <w:p>
      <w:pPr>
        <w:pStyle w:val="ListParagraph"/>
        <w:spacing w:before="120" w:after="20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Projektowane odwodnienie z uwzględnieniem zaleceń uzyskanych decyzji i pozwoleń.</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3.5.5.Infrastruktura w pasie drogowym niezwiązana z drogą:</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projektowa winna przewidywać usunięcie kolizji ze wszystkimi urządzeniami infrastruktury, a także z elementami zagospodarowania terenu (drzewa, ogrodzenia, itp.).</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projektach usunięcia kolizji z urządzeniami infrastruktury technicznej winny być zachowane dotychczasowe własności użytkowe i parametry techniczne przebudowywanych urządzeń.</w:t>
      </w:r>
    </w:p>
    <w:p>
      <w:pPr>
        <w:pStyle w:val="SZDWNaglowek1"/>
        <w:numPr>
          <w:ilvl w:val="0"/>
          <w:numId w:val="2"/>
        </w:numPr>
        <w:tabs>
          <w:tab w:val="clear" w:pos="680"/>
        </w:tabs>
        <w:ind w:left="360" w:hanging="360"/>
        <w:rPr>
          <w:rFonts w:ascii="Times New Roman" w:hAnsi="Times New Roman" w:cs="Times New Roman"/>
        </w:rPr>
      </w:pPr>
      <w:r>
        <w:rPr>
          <w:rFonts w:cs="Times New Roman" w:ascii="Times New Roman" w:hAnsi="Times New Roman"/>
        </w:rPr>
        <w:t>Materiały wyjściowe, pomiary, badania, obliczenia i ekspertyzy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w:t>
        <w:tab/>
        <w:t>Pomiary, badania, obliczenia, ekspertyzy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4.1.1. Wymagania ogólne</w:t>
      </w:r>
    </w:p>
    <w:p>
      <w:pPr>
        <w:pStyle w:val="Normal"/>
        <w:tabs>
          <w:tab w:val="clear" w:pos="680"/>
          <w:tab w:val="left" w:pos="851" w:leader="none"/>
        </w:tabs>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wszystkie potrzebne pomiary, badania i oceny (ekspertyzy) stanu istniejącego obszaru, w tym:</w:t>
      </w:r>
    </w:p>
    <w:p>
      <w:pPr>
        <w:pStyle w:val="SZDWNormalny"/>
        <w:numPr>
          <w:ilvl w:val="0"/>
          <w:numId w:val="3"/>
        </w:numPr>
        <w:tabs>
          <w:tab w:val="clear" w:pos="680"/>
          <w:tab w:val="left" w:pos="426" w:leader="none"/>
        </w:tabs>
        <w:ind w:left="0" w:hanging="0"/>
        <w:rPr>
          <w:rFonts w:ascii="Times New Roman" w:hAnsi="Times New Roman" w:cs="Times New Roman"/>
          <w:kern w:val="2"/>
          <w:lang w:eastAsia="ar-SA"/>
        </w:rPr>
      </w:pPr>
      <w:r>
        <w:rPr>
          <w:rFonts w:cs="Times New Roman" w:ascii="Times New Roman" w:hAnsi="Times New Roman"/>
        </w:rPr>
        <w:t xml:space="preserve">dokumentacji geodezyjno-prawnej – map podziałowych niezbędnych do </w:t>
      </w:r>
      <w:r>
        <w:rPr>
          <w:rFonts w:cs="Times New Roman" w:ascii="Times New Roman" w:hAnsi="Times New Roman"/>
          <w:kern w:val="2"/>
          <w:lang w:eastAsia="ar-SA"/>
        </w:rPr>
        <w:t xml:space="preserve">uzyskania decyzji ZRID – </w:t>
      </w:r>
      <w:r>
        <w:rPr>
          <w:rFonts w:cs="Times New Roman" w:ascii="Times New Roman" w:hAnsi="Times New Roman"/>
          <w:b/>
          <w:bCs/>
          <w:kern w:val="2"/>
          <w:lang w:eastAsia="ar-SA"/>
        </w:rPr>
        <w:t>jeżeli zajdzie taka potrzeba</w:t>
      </w:r>
      <w:r>
        <w:rPr>
          <w:rFonts w:cs="Times New Roman" w:ascii="Times New Roman" w:hAnsi="Times New Roman"/>
          <w:kern w:val="2"/>
          <w:lang w:eastAsia="ar-SA"/>
        </w:rPr>
        <w:t xml:space="preserve">; </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badania geotechniczne i geologiczne istniejącego podłoża;</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istniejące zagospodarowanie pasa drogowego;</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inwentaryzacja obiektów inżynierskich;</w:t>
      </w:r>
    </w:p>
    <w:p>
      <w:pPr>
        <w:pStyle w:val="Normal"/>
        <w:numPr>
          <w:ilvl w:val="0"/>
          <w:numId w:val="3"/>
        </w:numPr>
        <w:tabs>
          <w:tab w:val="clear" w:pos="680"/>
          <w:tab w:val="left" w:pos="426"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inwentaryzacja istniejącego pasa drogowego. </w:t>
      </w:r>
    </w:p>
    <w:p>
      <w:pPr>
        <w:pStyle w:val="Normal"/>
        <w:tabs>
          <w:tab w:val="clear" w:pos="680"/>
          <w:tab w:val="left" w:pos="851" w:leader="none"/>
        </w:tabs>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stosował metody wykonywania pomiarów i badań przy inwentaryzacjach oraz metody obliczeń przy ocenach stanu technicznego i pracach projektowych zgodnie z wymaganiami Umowy, przepisów, polskich i europejskich norm oraz zasad wiedzy technicznej.</w:t>
      </w:r>
    </w:p>
    <w:p>
      <w:pPr>
        <w:pStyle w:val="Normal"/>
        <w:tabs>
          <w:tab w:val="clear" w:pos="680"/>
          <w:tab w:val="left" w:pos="851" w:leader="none"/>
        </w:tabs>
        <w:spacing w:before="0" w:after="0"/>
        <w:ind w:left="567" w:hanging="0"/>
        <w:jc w:val="both"/>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4.1.2. Zabezpieczenie terenu prac pomiarowych i badawczych</w:t>
      </w:r>
    </w:p>
    <w:p>
      <w:pPr>
        <w:pStyle w:val="ListParagraph"/>
        <w:numPr>
          <w:ilvl w:val="0"/>
          <w:numId w:val="10"/>
        </w:numPr>
        <w:spacing w:before="120" w:after="0"/>
        <w:ind w:left="426" w:hanging="426"/>
        <w:jc w:val="both"/>
        <w:rPr>
          <w:rFonts w:ascii="Times New Roman" w:hAnsi="Times New Roman" w:cs="Times New Roman"/>
          <w:sz w:val="24"/>
          <w:szCs w:val="24"/>
          <w:lang w:eastAsia="pl-PL"/>
        </w:rPr>
      </w:pPr>
      <w:r>
        <w:rPr>
          <w:rFonts w:cs="Times New Roman" w:ascii="Times New Roman" w:hAnsi="Times New Roman"/>
          <w:sz w:val="24"/>
          <w:szCs w:val="24"/>
          <w:u w:val="single"/>
          <w:lang w:eastAsia="pl-PL"/>
        </w:rPr>
        <w:t>Pomiary i badania (inwentaryzacje) w istniejącym pasie drogowym „pod ruchem</w:t>
      </w:r>
      <w:r>
        <w:rPr>
          <w:rFonts w:cs="Times New Roman" w:ascii="Times New Roman" w:hAnsi="Times New Roman"/>
          <w:sz w:val="24"/>
          <w:szCs w:val="24"/>
          <w:lang w:eastAsia="pl-PL"/>
        </w:rPr>
        <w:t>”.</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zobowiązany do utrzymywania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Przed przystąpieniem do prac pomiarowych i badawczych wykonywanych na terenie istniejących dróg, jeżeli jest to konieczne z uwagi na planowane wystąpienie utrudnień w istniejącym ruchu drogowym, Wykonawca przedstawi Zamawiającemu zatwierdzony przez organ zarządzający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 czasie wykonywania prac pomiarowych i badań Wykonawca dostarczy, zainstaluje </w:t>
        <w:br/>
        <w:t xml:space="preserve">i będzie obsługiwał wszystkie tymczasowe urządzenia zabezpieczające, takie jak: zapory, światła ostrzegawcze, sygnały, itp., zapewniając w ten sposób bezpieczeństwo pojazdów </w:t>
        <w:br/>
        <w:t>i pieszych.</w:t>
      </w:r>
    </w:p>
    <w:p>
      <w:pPr>
        <w:pStyle w:val="Normal"/>
        <w:spacing w:before="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zapewni stałe warunki widoczności tych zapór i znaków, dla których jest to nieodzowne ze względów bezpieczeństwa.</w:t>
      </w:r>
    </w:p>
    <w:p>
      <w:pPr>
        <w:pStyle w:val="Normal"/>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Koszt projektów organizacji i koszt zabezpieczenia terenu pomiarów i badań nie podlega odrębnej zapłacie i przyjmuje się, że jest włączony w cenę umowną.</w:t>
      </w:r>
    </w:p>
    <w:p>
      <w:pPr>
        <w:pStyle w:val="ListParagraph"/>
        <w:numPr>
          <w:ilvl w:val="0"/>
          <w:numId w:val="10"/>
        </w:numPr>
        <w:spacing w:before="120" w:after="0"/>
        <w:ind w:left="426" w:hanging="426"/>
        <w:jc w:val="both"/>
        <w:rPr>
          <w:rFonts w:ascii="Times New Roman" w:hAnsi="Times New Roman" w:cs="Times New Roman"/>
          <w:sz w:val="24"/>
          <w:szCs w:val="24"/>
          <w:u w:val="single"/>
          <w:lang w:eastAsia="pl-PL"/>
        </w:rPr>
      </w:pPr>
      <w:r>
        <w:rPr>
          <w:rFonts w:cs="Times New Roman" w:ascii="Times New Roman" w:hAnsi="Times New Roman"/>
          <w:sz w:val="24"/>
          <w:szCs w:val="24"/>
          <w:u w:val="single"/>
          <w:lang w:eastAsia="pl-PL"/>
        </w:rPr>
        <w:t>Pomiary i badania poza istniejącym pasem drogowym.</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dostarczy, zainstaluje i będzie utrzymywać tymczasowe urządzenia zabezpieczające, w tym: ogrodzenia, poręcze, oświetlenie, sygnały i znaki ostrzegawcze oraz wszelkie inne środki niezbędne do ochrony prac pomiarowych, nieruchomości i wygody społeczności.</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Koszt zgody właścicieli i zarządców nieruchomości oraz koszt zabezpieczenia terenu pomiarów nie podlega odrębnej zapłacie i przyjmuje się, ze jest włączony w cenę umowną.</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4.1.3. Przestrzeganie przepisów w czasie wykonywania prac pomiarowych i badawczych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ma obowiązek znać i stosować w czasie prowadzenia prac pomiarowych</w:t>
        <w:br/>
        <w:t>i badawczych (inwentaryzacji) wszelkie przepisy dotyczące ochrony środowiska, ochrony przeciwpożarowej i inne przepisy.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odpowiedzialny za wszelkie straty spowodowane nieprzestrzeganiem zasad ochrony środowiska, ochrony przeciwpożarowej oraz innych przepisów podczas wykonywania prac pomiarowych i badawczych.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odpowiada za ochronę znaków, instalacji na powierzchni ziemi i za urządzenia podziemne, takie jak: repery, rurociągi, kable, itp. w trakcie prac pomiarowych i badawczych (inwentaryzacji) oraz uzyska od odpowiednich służb, będących właścicielem tych urządzeń potwierdzenie informacji dla potrzeb planu ich lokalizacji. Wykonawca będzie odpowiadać za wszelkie spowodowane przez jego działania uszkodzenia reperów geodezyjnych, instalacji na powierzchni ziemi i urządzeń podziemnych wskazanych w planach ich lokalizacji.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realizować prace pomiarowe i badawcze w sposób powodujący minimalne niedogodności dla mieszkańców przyległych posesji.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zabezpieczyć je przez zniszczeniem lub kradzieżą, powiadomić odpowiednie władze i Kierownika Projektu i postępować zgodnie z ich poleceniami.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Wykonawca winien dokonać analizy przebiegu pod kątem administrowania terenem </w:t>
        <w:br/>
        <w:t>i uwzględnić w przedmiarze robót, ewentualną konieczność odminowania terenów.</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Podczas wykonywania opracowań projektowych Wykonawca będzie przestrzegać przepisów dotyczących bezpieczeństwa i higieny pracy.</w:t>
      </w:r>
    </w:p>
    <w:p>
      <w:pPr>
        <w:pStyle w:val="Normal"/>
        <w:spacing w:before="120" w:after="0"/>
        <w:jc w:val="both"/>
        <w:rPr>
          <w:rFonts w:ascii="Times New Roman" w:hAnsi="Times New Roman" w:cs="Times New Roman"/>
          <w:b/>
          <w:b/>
          <w:bCs/>
          <w:color w:val="808080"/>
          <w:sz w:val="16"/>
          <w:szCs w:val="16"/>
          <w:lang w:eastAsia="pl-PL"/>
        </w:rPr>
      </w:pPr>
      <w:r>
        <w:rPr>
          <w:rFonts w:cs="Times New Roman" w:ascii="Times New Roman" w:hAnsi="Times New Roman"/>
          <w:b/>
          <w:bCs/>
          <w:color w:val="808080"/>
          <w:sz w:val="16"/>
          <w:szCs w:val="16"/>
          <w:lang w:eastAsia="pl-PL"/>
        </w:rPr>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4.1.4. Materiały do badań i prac projektowych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stosował tylko takie materiały do wykonania badań i prac projektowych, które spełniają wymagania Specyfikacji Technicznych, polskich przepisów, europejskich przepisów, norm i wytycznych.</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ponosi wszystkie koszty z tytułu zakupu, transportu, wykorzystania materiałów i inne, jakie okażą się potrzebne w związku z wykonywaniem badań i innych prac projektowych.</w:t>
      </w:r>
    </w:p>
    <w:p>
      <w:pPr>
        <w:pStyle w:val="SZDWNaglowek1"/>
        <w:numPr>
          <w:ilvl w:val="0"/>
          <w:numId w:val="2"/>
        </w:numPr>
        <w:rPr>
          <w:rFonts w:ascii="Times New Roman" w:hAnsi="Times New Roman" w:cs="Times New Roman"/>
        </w:rPr>
      </w:pPr>
      <w:r>
        <w:rPr>
          <w:rFonts w:cs="Times New Roman" w:ascii="Times New Roman" w:hAnsi="Times New Roman"/>
        </w:rPr>
        <w:t>Wykonanie opracowań projektowych.</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5.1. Ogólne zasady wykonywania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odpowiedzialny za zgodność procesu wykonywania opracowań projektowych z wymaganiami umowy i harmonogramem prac projektowych oraz poleceniami Zamawiającego.</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zobowiązany jest znać wszystkie przepisy wydane przez władze centralne,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 20 ust. 1 i 2 Ustawy prawo budowlane oraz Ustawie o samorządzie zawodowym.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przestrzegać praw patentowych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ma obowiązek zapewnić sprawdzenie projektu budowlanego pod względem zgodności z przepisami, w tym techniczno – budowlanymi, przez osobę posiadającą uprawnienia budowlane do projektowania bez ograniczeń w odpowiedniej specjalności lub przez rzeczoznawcę budowlanego.</w:t>
      </w:r>
    </w:p>
    <w:p>
      <w:pPr>
        <w:pStyle w:val="Normal"/>
        <w:spacing w:before="120" w:after="0"/>
        <w:jc w:val="both"/>
        <w:rPr>
          <w:rFonts w:ascii="Times New Roman" w:hAnsi="Times New Roman" w:cs="Times New Roman"/>
          <w:sz w:val="24"/>
          <w:szCs w:val="24"/>
          <w:u w:val="single"/>
          <w:lang w:eastAsia="pl-PL"/>
        </w:rPr>
      </w:pPr>
      <w:r>
        <w:rPr>
          <w:rFonts w:cs="Times New Roman" w:ascii="Times New Roman" w:hAnsi="Times New Roman"/>
          <w:sz w:val="24"/>
          <w:szCs w:val="24"/>
          <w:u w:val="single"/>
          <w:lang w:eastAsia="pl-PL"/>
        </w:rPr>
        <w:t>Kserokopie wszelkich uzyskanych warunków uzgodnień i opinii należy na bieżąco przekazywać Zamawiającemu, w terminach umożliwiających ewentualne skorzystanie z trybu odwoławczego.</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zobowiązany jest do uzyskania wszystkich niezbędnych opinii, uzgodnień i sprawdzeń projektu po akceptacji Zamawiającego i przekazaniu przez niego odpowiednich pełnomocnictw.</w:t>
      </w:r>
    </w:p>
    <w:p>
      <w:pPr>
        <w:pStyle w:val="Normal"/>
        <w:spacing w:before="120" w:after="0"/>
        <w:jc w:val="both"/>
        <w:rPr>
          <w:rFonts w:ascii="Times New Roman" w:hAnsi="Times New Roman" w:cs="Times New Roman"/>
          <w:b/>
          <w:b/>
          <w:bCs/>
          <w:sz w:val="16"/>
          <w:szCs w:val="16"/>
          <w:lang w:eastAsia="pl-PL"/>
        </w:rPr>
      </w:pPr>
      <w:r>
        <w:rPr>
          <w:rFonts w:cs="Times New Roman" w:ascii="Times New Roman" w:hAnsi="Times New Roman"/>
          <w:b/>
          <w:bCs/>
          <w:sz w:val="16"/>
          <w:szCs w:val="16"/>
          <w:lang w:eastAsia="pl-PL"/>
        </w:rPr>
      </w:r>
    </w:p>
    <w:p>
      <w:pPr>
        <w:pStyle w:val="Normal"/>
        <w:spacing w:before="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Wykonawca zobowiązany jest do uzyskania stosownych akceptacji Zamawiającego:</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Wstępny projekt zagospodarowania terenu</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Operatu wodno-prawnego wraz wnioskiem o uzyskanie pozwolenia wodno-prawnego</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 i Wykonawczy,</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organizacji ruchu. </w:t>
      </w:r>
    </w:p>
    <w:p>
      <w:pPr>
        <w:pStyle w:val="Normal"/>
        <w:spacing w:before="24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Każdy z elementów opracowań projektowych Wykonawca będzie dostarczał Zamawiającemu wraz z protokołem przekazania.  </w:t>
      </w:r>
    </w:p>
    <w:p>
      <w:pPr>
        <w:pStyle w:val="Nagwek2"/>
        <w:keepNext w:val="false"/>
        <w:numPr>
          <w:ilvl w:val="0"/>
          <w:numId w:val="0"/>
        </w:numPr>
        <w:spacing w:before="240" w:after="240"/>
        <w:ind w:left="576" w:hanging="5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5.2. </w:t>
      </w:r>
      <w:bookmarkStart w:id="3" w:name="_Toc350768565"/>
      <w:bookmarkStart w:id="4" w:name="_Toc350769726"/>
      <w:r>
        <w:rPr>
          <w:rFonts w:cs="Times New Roman" w:ascii="Times New Roman" w:hAnsi="Times New Roman"/>
          <w:i w:val="false"/>
          <w:iCs w:val="false"/>
          <w:sz w:val="24"/>
          <w:szCs w:val="24"/>
        </w:rPr>
        <w:t>Uzyskanie decyzji o zezwoleniu na realizację inwestycji drogowej (ZRID) oraz dokumentacja geodezyjn</w:t>
      </w:r>
      <w:bookmarkEnd w:id="3"/>
      <w:bookmarkEnd w:id="4"/>
      <w:r>
        <w:rPr>
          <w:rFonts w:cs="Times New Roman" w:ascii="Times New Roman" w:hAnsi="Times New Roman"/>
          <w:i w:val="false"/>
          <w:iCs w:val="false"/>
          <w:sz w:val="24"/>
          <w:szCs w:val="24"/>
        </w:rPr>
        <w:t>o-prawna</w:t>
      </w:r>
    </w:p>
    <w:p>
      <w:pPr>
        <w:pStyle w:val="Normal"/>
        <w:rPr>
          <w:rFonts w:ascii="Times New Roman" w:hAnsi="Times New Roman" w:cs="Times New Roman"/>
          <w:b/>
          <w:b/>
          <w:bCs/>
          <w:sz w:val="24"/>
          <w:szCs w:val="24"/>
        </w:rPr>
      </w:pPr>
      <w:r>
        <w:rPr>
          <w:rFonts w:cs="Times New Roman" w:ascii="Times New Roman" w:hAnsi="Times New Roman"/>
          <w:b/>
          <w:bCs/>
          <w:color w:val="auto"/>
          <w:sz w:val="24"/>
          <w:szCs w:val="24"/>
        </w:rPr>
        <w:t>Jeżeli zajdzie taka potrzeba: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5.2.1.</w:t>
      </w:r>
      <w:r>
        <w:rPr>
          <w:rFonts w:cs="Times New Roman" w:ascii="Times New Roman" w:hAnsi="Times New Roman"/>
          <w:sz w:val="24"/>
          <w:szCs w:val="24"/>
        </w:rPr>
        <w:t xml:space="preserve">Wykonawca przygotuje i przedłoży Zamawiającemu, kompletny wniosek do złożenia </w:t>
        <w:br/>
        <w:t xml:space="preserve">o uzyskanie ostatecznej decyzji o zezwoleniu na realizację inwestycji drogowej (dalej: ZRID) </w:t>
        <w:br/>
        <w:t xml:space="preserve">w oparciu o przepisy ustawy z dnia 10 kwietnia 2003r. o szczególnych zasadach przygotowania i realizacji inwestycji w zakresie dróg publicznych (tekst jednolity Dz. U. z 2018 r., poz. 1474 </w:t>
        <w:br/>
        <w:t>z późn. zm.).</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b/>
          <w:bCs/>
          <w:sz w:val="24"/>
          <w:szCs w:val="24"/>
        </w:rPr>
        <w:t>5.2.2.</w:t>
      </w:r>
      <w:r>
        <w:rPr>
          <w:rFonts w:cs="Times New Roman" w:ascii="Times New Roman" w:hAnsi="Times New Roman"/>
          <w:sz w:val="24"/>
          <w:szCs w:val="24"/>
        </w:rPr>
        <w:t xml:space="preserve">Wykonawca opracuje dokumentację geodezyjno-prawną służącą do regulacji stanu prawnego nieruchomości. Dokumentacja ta spełniać ma wymagania określone </w:t>
        <w:br/>
        <w:t>w przepisach ustawy z dnia 10 kwietnia 2003 r. o szczególnych zasadach przygotowania i realizacji inwestycji w zakresie dróg publicznych jak również następujące warunki</w:t>
        <w:br/>
        <w:t>i posiadać następującą zawartość:</w:t>
      </w:r>
    </w:p>
    <w:p>
      <w:pPr>
        <w:pStyle w:val="StylPo0pt1"/>
        <w:numPr>
          <w:ilvl w:val="0"/>
          <w:numId w:val="23"/>
        </w:numPr>
        <w:jc w:val="both"/>
        <w:rPr/>
      </w:pPr>
      <w:r>
        <w:rPr/>
        <w:t xml:space="preserve">dokumentacja geodezyjno-prawna zawierać ma geodezyjne ustalenie zakresu zajętości poszczególnych działek ewidencyjnych pod pas drogowy (projektowany) obejmujące sporządzony i zatwierdzony zgodnie z odrębnymi przepisami operat podziałowy działek ewidencyjnych w skład, którego wejdą: </w:t>
      </w:r>
    </w:p>
    <w:p>
      <w:pPr>
        <w:pStyle w:val="StylPo0pt1"/>
        <w:numPr>
          <w:ilvl w:val="0"/>
          <w:numId w:val="24"/>
        </w:numPr>
        <w:rPr/>
      </w:pPr>
      <w:r>
        <w:rPr/>
        <w:t>mapa uzupełniająca zbiorcza z projektem podziału,</w:t>
      </w:r>
    </w:p>
    <w:p>
      <w:pPr>
        <w:pStyle w:val="StylPo0pt1"/>
        <w:numPr>
          <w:ilvl w:val="0"/>
          <w:numId w:val="24"/>
        </w:numPr>
        <w:rPr/>
      </w:pPr>
      <w:r>
        <w:rPr/>
        <w:t>mapa sytuacyjna z naniesionymi granicami działek ewidencyjnych w tym granicami podziału,</w:t>
      </w:r>
    </w:p>
    <w:p>
      <w:pPr>
        <w:pStyle w:val="StylPo0pt1"/>
        <w:numPr>
          <w:ilvl w:val="0"/>
          <w:numId w:val="24"/>
        </w:numPr>
        <w:rPr/>
      </w:pPr>
      <w:r>
        <w:rPr/>
        <w:t>zbiorczy wykaz zmian gruntowych z określeniem działek zajmowanych pod drogę,</w:t>
      </w:r>
    </w:p>
    <w:p>
      <w:pPr>
        <w:pStyle w:val="StylPo0pt1"/>
        <w:numPr>
          <w:ilvl w:val="0"/>
          <w:numId w:val="24"/>
        </w:numPr>
        <w:rPr/>
      </w:pPr>
      <w:r>
        <w:rPr/>
        <w:t>mapy jednostkowe z projektem podziału i wykazem zmian gruntowych oraz sytuacją,</w:t>
      </w:r>
    </w:p>
    <w:p>
      <w:pPr>
        <w:pStyle w:val="StylPo0pt1"/>
        <w:ind w:left="360" w:hanging="0"/>
        <w:rPr/>
      </w:pPr>
      <w:r>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Ponadto dokumentacja geodezyjno-prawna zawierać ma:</w:t>
      </w:r>
    </w:p>
    <w:p>
      <w:pPr>
        <w:pStyle w:val="StylPo0pt1"/>
        <w:numPr>
          <w:ilvl w:val="0"/>
          <w:numId w:val="23"/>
        </w:numPr>
        <w:jc w:val="both"/>
        <w:rPr/>
      </w:pPr>
      <w:r>
        <w:rPr/>
        <w:t>mapę sytuacyjną z naniesionymi granicami działek ewidencyjnych, mapę ewidencji gruntów oraz pisemną opinię z dokonanych pomiarów na gruncie potwierdzające, że poszczególne działki ewidencyjne zostaną w całości zajęte pod inwestycję lub zostały już zajęte pod istniejący pas drogowy i nie ma potrzeby dokonywania podziału tych działek,</w:t>
      </w:r>
    </w:p>
    <w:p>
      <w:pPr>
        <w:pStyle w:val="StylPo0pt1"/>
        <w:numPr>
          <w:ilvl w:val="0"/>
          <w:numId w:val="23"/>
        </w:numPr>
        <w:jc w:val="both"/>
        <w:rPr/>
      </w:pPr>
      <w:r>
        <w:rPr/>
        <w:t>sporządzone i zatwierdzone zgodnie z odrębnymi przepisami porównawcze wykazy zmian dla nieruchomości objętych zadaniem o nieuregulowanym stanie prawnym w tym dla nieruchomości stanowiącej ewidencyjną działkę drogową,</w:t>
      </w:r>
    </w:p>
    <w:p>
      <w:pPr>
        <w:pStyle w:val="StylPo0pt1"/>
        <w:numPr>
          <w:ilvl w:val="0"/>
          <w:numId w:val="23"/>
        </w:numPr>
        <w:jc w:val="both"/>
        <w:rPr/>
      </w:pPr>
      <w:r>
        <w:rPr/>
        <w:t xml:space="preserve">wypisy z rejestru gruntów, odpisy z ksiąg wieczystych, a w przypadku braku księgi wieczystej odpisy dokumentów potwierdzających prawo własności do nieruchomości objętych zadaniem (po jednym egzemplarzu), </w:t>
      </w:r>
    </w:p>
    <w:p>
      <w:pPr>
        <w:pStyle w:val="StylPo0pt1"/>
        <w:numPr>
          <w:ilvl w:val="0"/>
          <w:numId w:val="23"/>
        </w:numPr>
        <w:spacing w:before="0" w:after="240"/>
        <w:jc w:val="both"/>
        <w:rPr/>
      </w:pPr>
      <w:r>
        <w:rPr/>
        <w:t xml:space="preserve">sporządzony przez Wykonawcę opis stanu przejętych nieruchomości według stanu na dzień wydania decyzji ZRID oraz dokumentację fotograficzną, które są niezbędne </w:t>
        <w:br/>
        <w:t>w świetle art. 18 ust. 1 ustawy z dnia 10 kwietnia 2003 roku o szczególnych zasadach przygotowania i realizacji inwestycji w zakresie dróg publicznych, zgodnie, z którym wysokość odszkodowania ustala się według stanu nieruchomości w dniu wydania decyzji ZRID, zaś pod pojęciem stanu nieruchomości należy rozumieć (art. 4 pkt 17 ustawy o gospodarce nieruchomościami) stan zagospodarowania, stan prawny, stan techniczno-użytkowy, stopień wyposażenia w urządzenia infrastruktury technicznej, a także stan otoczenia nieruchomości, w tym wielkość, charakter i stopień zurbanizowania miejscowości, w której nieruchomość jest położona.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Projekty podziałów nieruchomości przed ich wyniesieniem w terenie i złożeniem do klauzuli należy bezwzględnie uzgodnić z Zamawiającym.</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5.3 </w:t>
      </w:r>
      <w:bookmarkStart w:id="5" w:name="_Toc350768561"/>
      <w:bookmarkStart w:id="6" w:name="_Toc350769724"/>
      <w:r>
        <w:rPr>
          <w:rFonts w:cs="Times New Roman" w:ascii="Times New Roman" w:hAnsi="Times New Roman"/>
          <w:b/>
          <w:bCs/>
          <w:sz w:val="24"/>
          <w:szCs w:val="24"/>
          <w:lang w:eastAsia="pl-PL"/>
        </w:rPr>
        <w:t>Uzyskanie decyzji dot. środowiskowych uwarunkowań realizacji przedsięwzięcia</w:t>
      </w:r>
      <w:bookmarkEnd w:id="5"/>
      <w:bookmarkEnd w:id="6"/>
      <w:r>
        <w:rPr>
          <w:rFonts w:cs="Times New Roman" w:ascii="Times New Roman" w:hAnsi="Times New Roman"/>
          <w:b/>
          <w:bCs/>
          <w:sz w:val="24"/>
          <w:szCs w:val="24"/>
          <w:lang w:eastAsia="pl-PL"/>
        </w:rPr>
        <w:t xml:space="preserve"> – jeżeli </w:t>
      </w:r>
      <w:r>
        <w:rPr>
          <w:rFonts w:cs="Times New Roman" w:ascii="Times New Roman" w:hAnsi="Times New Roman"/>
          <w:b/>
          <w:bCs/>
          <w:sz w:val="24"/>
          <w:szCs w:val="24"/>
          <w:lang w:eastAsia="pl-PL"/>
        </w:rPr>
        <w:t>będzie</w:t>
      </w:r>
      <w:r>
        <w:rPr>
          <w:rFonts w:cs="Times New Roman" w:ascii="Times New Roman" w:hAnsi="Times New Roman"/>
          <w:b/>
          <w:bCs/>
          <w:sz w:val="24"/>
          <w:szCs w:val="24"/>
          <w:lang w:eastAsia="pl-PL"/>
        </w:rPr>
        <w:t xml:space="preserve"> wymagana.</w:t>
      </w:r>
    </w:p>
    <w:p>
      <w:pPr>
        <w:pStyle w:val="Normal"/>
        <w:rPr>
          <w:rFonts w:ascii="Times New Roman" w:hAnsi="Times New Roman" w:cs="Times New Roman"/>
          <w:sz w:val="24"/>
          <w:szCs w:val="24"/>
        </w:rPr>
      </w:pPr>
      <w:r>
        <w:rPr>
          <w:rFonts w:cs="Times New Roman" w:ascii="Times New Roman" w:hAnsi="Times New Roman"/>
          <w:sz w:val="24"/>
          <w:szCs w:val="24"/>
        </w:rPr>
        <w:t>Zakres opracowania obejmujący uzyskanie decyzji dot. środowiskowych uwarunkowań realizacji przedsięwzięcia:</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 xml:space="preserve">Wykonawca powinien uzyskać decyzję o środowiskowych uwarunkowaniach realizacji przedsięwzięcia – DUŚ (lub decyzję o umorzeniu postępowania, niezbędną </w:t>
        <w:br/>
        <w:t>z punktu widzenia ubiegania się o dofinansowanie realizacji inwestycji ze środków zewnętrznych, w tym Unii Europejskiej) w oparciu o obowiązujące przepisy między innymi: ustawę z dnia 3 października 2008 r. o udostępnieniu informacji o środowisku i jego ochronie, udziale społeczeństwa w ochronie środowiska oraz o ocenach oddziaływania na środowisko (</w:t>
      </w:r>
      <w:r>
        <w:rPr>
          <w:rFonts w:cs="Times New Roman" w:ascii="Times New Roman" w:hAnsi="Times New Roman"/>
          <w:kern w:val="2"/>
          <w:sz w:val="24"/>
          <w:szCs w:val="24"/>
          <w:lang w:eastAsia="ar-SA"/>
        </w:rPr>
        <w:t>tekst jednolity Dz. U.  z 2018 r., poz. 2081 z późn. zm.</w:t>
      </w:r>
      <w:r>
        <w:rPr>
          <w:rFonts w:cs="Times New Roman" w:ascii="Times New Roman" w:hAnsi="Times New Roman"/>
          <w:sz w:val="24"/>
          <w:szCs w:val="24"/>
        </w:rPr>
        <w:t>) (Ustawa OOŚ), Rozporządzenie Rady Ministrów dnia 9 listopada 2010 w sprawie przedsięwzięć mogących znacząco oddziaływać na środowisko oraz przepisów dotyczących przedsięwzięć wymagających oceny oddziaływania na obszar Natura 2000 i inne uregulowania prawne.</w:t>
      </w:r>
    </w:p>
    <w:p>
      <w:pPr>
        <w:pStyle w:val="Normal"/>
        <w:numPr>
          <w:ilvl w:val="0"/>
          <w:numId w:val="26"/>
        </w:numPr>
        <w:spacing w:before="240" w:after="240"/>
        <w:rPr>
          <w:rFonts w:ascii="Times New Roman" w:hAnsi="Times New Roman" w:cs="Times New Roman"/>
          <w:sz w:val="24"/>
          <w:szCs w:val="24"/>
        </w:rPr>
      </w:pPr>
      <w:r>
        <w:rPr>
          <w:rFonts w:cs="Times New Roman" w:ascii="Times New Roman" w:hAnsi="Times New Roman"/>
          <w:sz w:val="24"/>
          <w:szCs w:val="24"/>
        </w:rPr>
        <w:t xml:space="preserve">do Wykonawcy należy przygotowanie niezbędnych materiałów do uzyskania decyzji DUŚ </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wykonawca złoży – w imieniu Zamawiającego – kompletny wniosek o wydanie decyzji o środowiskowych uwarunkowaniach (w tym kartę informacyjną przedsięwzięcia).</w:t>
      </w:r>
    </w:p>
    <w:p>
      <w:pPr>
        <w:pStyle w:val="Normal"/>
        <w:numPr>
          <w:ilvl w:val="0"/>
          <w:numId w:val="26"/>
        </w:numPr>
        <w:spacing w:before="240" w:after="0"/>
        <w:jc w:val="both"/>
        <w:rPr>
          <w:rFonts w:ascii="Times New Roman" w:hAnsi="Times New Roman" w:cs="Times New Roman"/>
          <w:sz w:val="24"/>
          <w:szCs w:val="24"/>
        </w:rPr>
      </w:pPr>
      <w:r>
        <w:rPr>
          <w:rFonts w:cs="Times New Roman" w:ascii="Times New Roman" w:hAnsi="Times New Roman"/>
          <w:sz w:val="24"/>
          <w:szCs w:val="24"/>
        </w:rPr>
        <w:t>przez kartę informacyjną przedsięwzięcia rozumie się dokument zawierający podstawowe informacje o planowanym przedsięwzięciu, w szczególności dane o:</w:t>
      </w:r>
    </w:p>
    <w:p>
      <w:pPr>
        <w:pStyle w:val="StylPo0pt1"/>
        <w:numPr>
          <w:ilvl w:val="0"/>
          <w:numId w:val="28"/>
        </w:numPr>
        <w:rPr/>
      </w:pPr>
      <w:r>
        <w:rPr/>
        <w:t>rodzaju, skali i usytuowaniu przedsięwzięcia,</w:t>
      </w:r>
    </w:p>
    <w:p>
      <w:pPr>
        <w:pStyle w:val="StylPo0pt1"/>
        <w:numPr>
          <w:ilvl w:val="0"/>
          <w:numId w:val="29"/>
        </w:numPr>
        <w:rPr/>
      </w:pPr>
      <w:r>
        <w:rPr/>
        <w:t>powierzchni zajmowanej nieruchomości, a także obiektu budowlanego oraz dotychczasowym sposobie ich wykorzystywania i pokryciu nieruchomości szatą roślinną,</w:t>
      </w:r>
    </w:p>
    <w:p>
      <w:pPr>
        <w:pStyle w:val="StylPo0pt1"/>
        <w:numPr>
          <w:ilvl w:val="0"/>
          <w:numId w:val="30"/>
        </w:numPr>
        <w:rPr/>
      </w:pPr>
      <w:r>
        <w:rPr/>
        <w:t>rodzaju technologii,</w:t>
      </w:r>
    </w:p>
    <w:p>
      <w:pPr>
        <w:pStyle w:val="StylPo0pt1"/>
        <w:numPr>
          <w:ilvl w:val="0"/>
          <w:numId w:val="31"/>
        </w:numPr>
        <w:rPr/>
      </w:pPr>
      <w:r>
        <w:rPr/>
        <w:t>ewentualnych wariantach przedsięwzięcia,</w:t>
      </w:r>
    </w:p>
    <w:p>
      <w:pPr>
        <w:pStyle w:val="StylPo0pt1"/>
        <w:numPr>
          <w:ilvl w:val="0"/>
          <w:numId w:val="32"/>
        </w:numPr>
        <w:rPr/>
      </w:pPr>
      <w:r>
        <w:rPr/>
        <w:t>przewidywanej ilości wykorzystywanej wody, surowców, materiałów, paliw oraz energii,</w:t>
      </w:r>
    </w:p>
    <w:p>
      <w:pPr>
        <w:pStyle w:val="StylPo0pt1"/>
        <w:numPr>
          <w:ilvl w:val="0"/>
          <w:numId w:val="33"/>
        </w:numPr>
        <w:rPr/>
      </w:pPr>
      <w:r>
        <w:rPr/>
        <w:t>rozwiązaniach chroniących środowisko,</w:t>
      </w:r>
    </w:p>
    <w:p>
      <w:pPr>
        <w:pStyle w:val="StylPo0pt1"/>
        <w:numPr>
          <w:ilvl w:val="0"/>
          <w:numId w:val="34"/>
        </w:numPr>
        <w:rPr/>
      </w:pPr>
      <w:r>
        <w:rPr/>
        <w:t>rodzajach i przewidywanej ilości wprowadzanych do środowiska substancji lub energii przy zastosowaniu rozwiązań chroniących środowisko,</w:t>
      </w:r>
    </w:p>
    <w:p>
      <w:pPr>
        <w:pStyle w:val="StylPo0pt1"/>
        <w:numPr>
          <w:ilvl w:val="0"/>
          <w:numId w:val="35"/>
        </w:numPr>
        <w:rPr/>
      </w:pPr>
      <w:r>
        <w:rPr/>
        <w:t>możliwym transgranicznym oddziaływaniu na środowisko</w:t>
      </w:r>
    </w:p>
    <w:p>
      <w:pPr>
        <w:pStyle w:val="StylPo0pt1"/>
        <w:numPr>
          <w:ilvl w:val="0"/>
          <w:numId w:val="36"/>
        </w:numPr>
        <w:rPr/>
      </w:pPr>
      <w:r>
        <w:rPr/>
        <w:t>obszarach podlegających ochronie na podstawie ustawy z dnia 16 kwietnia 2004 r. o ochronie przyrody, znajdujących się w zasięgu znaczącego oddziaływania przedsięwzięcia.</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 przypadku, gdy w ramach postępowania o wydanie decyzji o środowiskowych uwarunkowaniach przedsięwzięcia organ właściwy do wydania jej  orzeknie, o konieczności przeprowadzenia oceny oddziaływania na środowisko  Wykonawca będzie zobowiązany do  opracowania właściwego raportu w tym zakresie (tzw. raportu oceny oddziaływania  przedmiotowego przedsięwzięcia na środowisko).</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Wszystkie pomiary potrzebne do pokazania wpływu oddziaływania przedmiotowego przedsięwzięcia na środowisko muszą być wykonane zgodnie z Rozporządzeniem Ministra Środowiska z dnia 2 października 2007 r. w sprawie wymagań w zakresie prowadzenia pomiarów poziomów w środowisku substancji lub energii przez zarządzającego drogą, linią kolejową, linią tramwajową, lotniskiem, portem oraz innymi przepisami obowiązującymi w tym zakresie</w:t>
      </w:r>
    </w:p>
    <w:p>
      <w:pPr>
        <w:pStyle w:val="Normal"/>
        <w:numPr>
          <w:ilvl w:val="0"/>
          <w:numId w:val="26"/>
        </w:numPr>
        <w:spacing w:before="240" w:after="240"/>
        <w:rPr>
          <w:rFonts w:ascii="Times New Roman" w:hAnsi="Times New Roman" w:cs="Times New Roman"/>
          <w:sz w:val="24"/>
          <w:szCs w:val="24"/>
        </w:rPr>
      </w:pPr>
      <w:r>
        <w:rPr>
          <w:rFonts w:cs="Times New Roman" w:ascii="Times New Roman" w:hAnsi="Times New Roman"/>
          <w:sz w:val="24"/>
          <w:szCs w:val="24"/>
        </w:rPr>
        <w:t>Ewentualne rozwiązania techniczne urządzeń chroniących środowisko muszą być uzgodnione z Zamawiającym</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5.4 Skład dokumentacji projektowej</w:t>
      </w:r>
    </w:p>
    <w:p>
      <w:pPr>
        <w:pStyle w:val="Normal"/>
        <w:spacing w:before="12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W skład dokumentacji projektowej wchodzą następujące opracowania:</w:t>
      </w:r>
    </w:p>
    <w:p>
      <w:pPr>
        <w:pStyle w:val="ListParagraph"/>
        <w:numPr>
          <w:ilvl w:val="0"/>
          <w:numId w:val="12"/>
        </w:numPr>
        <w:spacing w:before="0" w:after="0"/>
        <w:ind w:left="340" w:hanging="340"/>
        <w:jc w:val="both"/>
        <w:rPr>
          <w:rFonts w:ascii="Times New Roman" w:hAnsi="Times New Roman" w:cs="Times New Roman"/>
          <w:kern w:val="2"/>
          <w:sz w:val="24"/>
          <w:szCs w:val="24"/>
          <w:lang w:eastAsia="ar-SA"/>
        </w:rPr>
      </w:pPr>
      <w:r>
        <w:rPr>
          <w:rFonts w:cs="Times New Roman" w:ascii="Times New Roman" w:hAnsi="Times New Roman"/>
          <w:color w:val="000000"/>
          <w:sz w:val="24"/>
          <w:szCs w:val="24"/>
          <w:lang w:eastAsia="pl-PL"/>
        </w:rPr>
        <w:t>dokumentacja</w:t>
      </w:r>
      <w:r>
        <w:rPr>
          <w:rFonts w:cs="Times New Roman" w:ascii="Times New Roman" w:hAnsi="Times New Roman"/>
          <w:kern w:val="2"/>
          <w:sz w:val="24"/>
          <w:szCs w:val="24"/>
          <w:lang w:eastAsia="ar-SA"/>
        </w:rPr>
        <w:t xml:space="preserve"> geodezyjno-prawna – map podziałowych niezbędnych do uzyskania decyzji ZRID – </w:t>
      </w:r>
      <w:r>
        <w:rPr>
          <w:rFonts w:cs="Times New Roman" w:ascii="Times New Roman" w:hAnsi="Times New Roman"/>
          <w:b/>
          <w:bCs/>
          <w:kern w:val="2"/>
          <w:sz w:val="24"/>
          <w:szCs w:val="24"/>
          <w:lang w:eastAsia="ar-SA"/>
        </w:rPr>
        <w:t>jeżeli zajdzie taka potrzeba</w:t>
      </w:r>
      <w:r>
        <w:rPr>
          <w:rFonts w:cs="Times New Roman" w:ascii="Times New Roman" w:hAnsi="Times New Roman"/>
          <w:kern w:val="2"/>
          <w:sz w:val="24"/>
          <w:szCs w:val="24"/>
          <w:lang w:eastAsia="ar-SA"/>
        </w:rPr>
        <w:t>,</w:t>
      </w:r>
    </w:p>
    <w:p>
      <w:pPr>
        <w:pStyle w:val="ListParagraph"/>
        <w:numPr>
          <w:ilvl w:val="0"/>
          <w:numId w:val="12"/>
        </w:numPr>
        <w:spacing w:before="0" w:after="0"/>
        <w:ind w:left="340" w:hanging="34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przygotowanie </w:t>
      </w:r>
      <w:r>
        <w:rPr>
          <w:rFonts w:cs="Times New Roman" w:ascii="Times New Roman" w:hAnsi="Times New Roman"/>
          <w:sz w:val="24"/>
          <w:szCs w:val="24"/>
          <w:lang w:eastAsia="pl-PL"/>
        </w:rPr>
        <w:t>przez</w:t>
      </w:r>
      <w:r>
        <w:rPr>
          <w:rFonts w:cs="Times New Roman" w:ascii="Times New Roman" w:hAnsi="Times New Roman"/>
          <w:kern w:val="2"/>
          <w:sz w:val="24"/>
          <w:szCs w:val="24"/>
          <w:lang w:eastAsia="ar-SA"/>
        </w:rPr>
        <w:t xml:space="preserve"> Wykonawcę </w:t>
      </w:r>
      <w:r>
        <w:rPr>
          <w:rFonts w:cs="Times New Roman" w:ascii="Times New Roman" w:hAnsi="Times New Roman"/>
          <w:sz w:val="24"/>
          <w:szCs w:val="24"/>
        </w:rPr>
        <w:t xml:space="preserve">kompletnego wniosku o uzyskanie ostatecznej decyzji o zezwoleniu na realizację inwestycji drogowej (dalej: ZRID) </w:t>
      </w:r>
      <w:r>
        <w:rPr>
          <w:rFonts w:cs="Times New Roman" w:ascii="Times New Roman" w:hAnsi="Times New Roman"/>
          <w:kern w:val="2"/>
          <w:sz w:val="24"/>
          <w:szCs w:val="24"/>
          <w:lang w:eastAsia="ar-SA"/>
        </w:rPr>
        <w:t xml:space="preserve">do złożenia przez Zamawiającego – </w:t>
      </w:r>
      <w:r>
        <w:rPr>
          <w:rFonts w:cs="Times New Roman" w:ascii="Times New Roman" w:hAnsi="Times New Roman"/>
          <w:b/>
          <w:bCs/>
          <w:kern w:val="2"/>
          <w:sz w:val="24"/>
          <w:szCs w:val="24"/>
          <w:lang w:eastAsia="ar-SA"/>
        </w:rPr>
        <w:t>jeżeli zajdzie taka potrzeba</w:t>
      </w:r>
      <w:r>
        <w:rPr>
          <w:rFonts w:cs="Times New Roman" w:ascii="Times New Roman" w:hAnsi="Times New Roman"/>
          <w:kern w:val="2"/>
          <w:sz w:val="24"/>
          <w:szCs w:val="24"/>
          <w:lang w:eastAsia="ar-SA"/>
        </w:rPr>
        <w:t xml:space="preserve"> lub wniosku o zgłoszenie robót, bądź wniosku o uzyskanie pozwolenia na budowę,</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decyzja o środowiskowych uwarunkowaniach zgody na realizacje przedsięwzięcia – uzyskana przez Wykonawcę</w:t>
      </w:r>
      <w:r>
        <w:rPr>
          <w:rFonts w:cs="Times New Roman" w:ascii="Times New Roman" w:hAnsi="Times New Roman"/>
          <w:b/>
          <w:bCs/>
          <w:color w:val="000000"/>
          <w:sz w:val="24"/>
          <w:szCs w:val="24"/>
          <w:lang w:eastAsia="pl-PL"/>
        </w:rPr>
        <w:t xml:space="preserve"> - jeżeli będzie wymagana,</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mapa do celów projektowych w skali 1</w:t>
      </w:r>
      <w:r>
        <w:rPr>
          <w:rFonts w:cs="Times New Roman" w:ascii="Times New Roman" w:hAnsi="Times New Roman"/>
          <w:b/>
          <w:bCs/>
          <w:color w:val="000000"/>
          <w:sz w:val="24"/>
          <w:szCs w:val="24"/>
          <w:lang w:eastAsia="pl-PL"/>
        </w:rPr>
        <w:t>:</w:t>
      </w:r>
      <w:r>
        <w:rPr>
          <w:rFonts w:cs="Times New Roman" w:ascii="Times New Roman" w:hAnsi="Times New Roman"/>
          <w:color w:val="000000"/>
          <w:sz w:val="24"/>
          <w:szCs w:val="24"/>
          <w:lang w:eastAsia="pl-PL"/>
        </w:rPr>
        <w:t>500;</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raport oddziaływania na środowisko (</w:t>
      </w:r>
      <w:r>
        <w:rPr>
          <w:rFonts w:cs="Times New Roman" w:ascii="Times New Roman" w:hAnsi="Times New Roman"/>
          <w:b/>
          <w:bCs/>
          <w:color w:val="000000"/>
          <w:sz w:val="24"/>
          <w:szCs w:val="24"/>
          <w:lang w:eastAsia="pl-PL"/>
        </w:rPr>
        <w:t>o ile zajdzie taka potrzeba</w:t>
      </w:r>
      <w:r>
        <w:rPr>
          <w:rFonts w:cs="Times New Roman" w:ascii="Times New Roman" w:hAnsi="Times New Roman"/>
          <w:color w:val="000000"/>
          <w:sz w:val="24"/>
          <w:szCs w:val="24"/>
          <w:lang w:eastAsia="pl-PL"/>
        </w:rPr>
        <w:t>);</w:t>
      </w:r>
    </w:p>
    <w:p>
      <w:pPr>
        <w:pStyle w:val="ListParagraph"/>
        <w:numPr>
          <w:ilvl w:val="0"/>
          <w:numId w:val="12"/>
        </w:numPr>
        <w:spacing w:before="0" w:after="0"/>
        <w:ind w:left="340" w:hanging="34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 xml:space="preserve">dokumentacja geotechniczna oraz oceny podłoża gruntowego; </w:t>
      </w:r>
    </w:p>
    <w:p>
      <w:pPr>
        <w:pStyle w:val="ListParagraph"/>
        <w:numPr>
          <w:ilvl w:val="0"/>
          <w:numId w:val="12"/>
        </w:numPr>
        <w:spacing w:before="0" w:after="0"/>
        <w:ind w:left="340" w:hanging="34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 xml:space="preserve">operat wodno prawny oraz pozwolenie wodno prawne, uzyskana przez Wykonawcę </w:t>
        <w:br/>
        <w:t>(</w:t>
      </w:r>
      <w:r>
        <w:rPr>
          <w:rFonts w:cs="Times New Roman" w:ascii="Times New Roman" w:hAnsi="Times New Roman"/>
          <w:b/>
          <w:bCs/>
          <w:color w:val="000000"/>
          <w:sz w:val="24"/>
          <w:szCs w:val="24"/>
          <w:lang w:eastAsia="pl-PL"/>
        </w:rPr>
        <w:t>o ile zajdzie taka potrzeba</w:t>
      </w:r>
      <w:r>
        <w:rPr>
          <w:rFonts w:cs="Times New Roman" w:ascii="Times New Roman" w:hAnsi="Times New Roman"/>
          <w:color w:val="000000"/>
          <w:sz w:val="24"/>
          <w:szCs w:val="24"/>
          <w:lang w:eastAsia="pl-PL"/>
        </w:rPr>
        <w:t xml:space="preserve">); </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dotycząca bezpieczeństwa i ochrony zdrowia;</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przedmiar robót zgodnie z Rozporządzeniem z dnia 18 maja 2004 r. w sprawie określenia metod i podstaw sporządzania kosztorysu inwestorskiego, obliczanie planowanych kosztów prac projektowych oraz planowanych kosztów robót budowlanych; </w:t>
      </w:r>
    </w:p>
    <w:p>
      <w:pPr>
        <w:pStyle w:val="ListParagraph"/>
        <w:numPr>
          <w:ilvl w:val="0"/>
          <w:numId w:val="12"/>
        </w:numPr>
        <w:tabs>
          <w:tab w:val="clear" w:pos="680"/>
          <w:tab w:val="decimal" w:pos="-1843"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kosztorys ofertowy; </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kosztorys inwestorski zgodnie z Rozporządzeniem z dnia 18 maja 2004 r. w sprawie określenia metod i podstaw sporządzania kosztorysu inwestorskiego, obliczanie planowanych kosztów prac projektowych oraz planowanych kosztów robót budowlanych; </w:t>
      </w:r>
    </w:p>
    <w:p>
      <w:pPr>
        <w:pStyle w:val="ListParagraph"/>
        <w:numPr>
          <w:ilvl w:val="0"/>
          <w:numId w:val="12"/>
        </w:numPr>
        <w:tabs>
          <w:tab w:val="clear" w:pos="680"/>
          <w:tab w:val="decimal" w:pos="-1560"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szczegółowe specyfikacje techniczne; </w:t>
      </w:r>
    </w:p>
    <w:p>
      <w:pPr>
        <w:pStyle w:val="ListParagraph"/>
        <w:numPr>
          <w:ilvl w:val="0"/>
          <w:numId w:val="12"/>
        </w:numPr>
        <w:tabs>
          <w:tab w:val="clear" w:pos="680"/>
          <w:tab w:val="decimal" w:pos="-1560"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opinie, uzgodnienia, decyzje;</w:t>
      </w:r>
    </w:p>
    <w:p>
      <w:pPr>
        <w:pStyle w:val="ListParagraph"/>
        <w:tabs>
          <w:tab w:val="clear" w:pos="680"/>
          <w:tab w:val="decimal" w:pos="-1843" w:leader="none"/>
        </w:tabs>
        <w:spacing w:before="0" w:after="0"/>
        <w:ind w:left="340" w:hanging="0"/>
        <w:jc w:val="both"/>
        <w:rPr>
          <w:rFonts w:ascii="Times New Roman" w:hAnsi="Times New Roman" w:cs="Times New Roman"/>
          <w:strike/>
          <w:sz w:val="24"/>
          <w:szCs w:val="24"/>
          <w:lang w:eastAsia="pl-PL"/>
        </w:rPr>
      </w:pPr>
      <w:r>
        <w:rPr>
          <w:rFonts w:cs="Times New Roman" w:ascii="Times New Roman" w:hAnsi="Times New Roman"/>
          <w:strike/>
          <w:sz w:val="24"/>
          <w:szCs w:val="24"/>
          <w:lang w:eastAsia="pl-PL"/>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5.5. Szata graficzna i oprawa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opracowania projektowe w szacie graficznej, która spełni następujące wymagania:</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zapewni czytelność, przejrzystość i jednoznaczność treści,</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część opisowa zostanie napisana na komputerze,</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ilość arkuszy rysunkowych będzie ograniczona do niezbędnego minimum,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całość dokumentacji będzie oprawiona twardą oprawą, na odwrocie której będzie spis treści i dostarczona w teczkach z trwałym uchwytem,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rysunki będą wykonane wg zasad rysunku technicznego w technice cyfrowej,</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każdy rysunek powinien być opatrzony metryką, podobnie jak strony tytułowe i okładki poszczególnych części składowych opracowania projektowego,</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 stronach tytułowych i metrykach powinny być oryginalne podpisy projektantów i sprawdzających,</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każda strona powinna być ponumerowana,</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format opracowań: dla projektu organizacji ruchu – A3, dla pozostałych opracowań A4, (z ewentualnym rozwinięciem wstęgowym) z wyjątkiem mapy do celów projektowych i map do wizualizacji przedsięwzięcia – format do uzgodnienia z zamawiającym,</w:t>
      </w:r>
    </w:p>
    <w:p>
      <w:pPr>
        <w:pStyle w:val="ListParagraph"/>
        <w:numPr>
          <w:ilvl w:val="0"/>
          <w:numId w:val="13"/>
        </w:numPr>
        <w:spacing w:before="0" w:after="0"/>
        <w:jc w:val="both"/>
        <w:rPr>
          <w:rFonts w:ascii="Times New Roman" w:hAnsi="Times New Roman" w:cs="Times New Roman"/>
          <w:sz w:val="24"/>
          <w:szCs w:val="24"/>
        </w:rPr>
      </w:pPr>
      <w:r>
        <w:rPr>
          <w:rFonts w:cs="Times New Roman" w:ascii="Times New Roman" w:hAnsi="Times New Roman"/>
          <w:sz w:val="24"/>
          <w:szCs w:val="24"/>
          <w:lang w:eastAsia="pl-PL"/>
        </w:rPr>
        <w:t>forma projektów budowlanych powinna być zgodna z Rozporządzeniem Ministra Transportu, Budownictwa i Gospodarki Morskiejz dnia 25 kwietnia 2012 r. w sprawie szczegółowego zakresu i formy projektu budowlanego (tekst jednolity Dz. U z 2018 r. poz. 1935 z późn. zm.)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oświadczenia projektanta: </w:t>
      </w:r>
    </w:p>
    <w:p>
      <w:pPr>
        <w:pStyle w:val="ListParagraph"/>
        <w:numPr>
          <w:ilvl w:val="1"/>
          <w:numId w:val="14"/>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wykonany został zgodnie z obowiązującymi przepisami oraz zasadami wiedzy technicznej, </w:t>
      </w:r>
    </w:p>
    <w:p>
      <w:pPr>
        <w:pStyle w:val="ListParagraph"/>
        <w:numPr>
          <w:ilvl w:val="1"/>
          <w:numId w:val="14"/>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wersja papierowa projektu jest tożsama z wersją elektroniczną.</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Przed przekazaniem opracowań projektowych do odbioru końcowego Wykonawca przedstawi Zamawiającemu do akceptacji proponowany spis teczek i ich zawartości oraz ogólną szatę graficzną opracowań projektowych.</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5.6. Liczba egzemplarzy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opracowania projektowe w następującej liczbie egzemplarzy:</w:t>
      </w:r>
    </w:p>
    <w:p>
      <w:pPr>
        <w:pStyle w:val="ListParagraph"/>
        <w:numPr>
          <w:ilvl w:val="0"/>
          <w:numId w:val="15"/>
        </w:numPr>
        <w:tabs>
          <w:tab w:val="clear" w:pos="680"/>
          <w:tab w:val="left" w:pos="360" w:leader="none"/>
        </w:tabs>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geotechniczna i gruntów podłoża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budowlany – 5 egz. + 2 egz. dla uzyskania niezbędnych decyzji </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dotycząca bezpieczeństwa i ochrony zdrowia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 – 5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 – 5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przedmiar robót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ofertowy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inwestorski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szczegółowe specyfikacje techniczne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materiały do uzyskania opinii, uzgodnień, decyzji – wystarczająca liczba egzemplarzy (1komplet oryginalnych uzgodnień należy przekazać Zamawiającemu).</w:t>
      </w:r>
    </w:p>
    <w:p>
      <w:pPr>
        <w:pStyle w:val="Normal"/>
        <w:tabs>
          <w:tab w:val="right" w:pos="540" w:leader="none"/>
          <w:tab w:val="left" w:pos="680" w:leader="none"/>
        </w:tabs>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Powyższe wymagania dot. rodzaju i ilości dokumentacji stosuje się również do materiałów niezbędnych w przypadku konieczności przeprowadzenia oceny oddziaływania przedsięwzięcia na obszar Natura 2000. </w:t>
      </w:r>
    </w:p>
    <w:p>
      <w:pPr>
        <w:pStyle w:val="Normal"/>
        <w:tabs>
          <w:tab w:val="right" w:pos="540" w:leader="none"/>
          <w:tab w:val="left" w:pos="680" w:leader="none"/>
        </w:tabs>
        <w:spacing w:before="120" w:after="0"/>
        <w:jc w:val="both"/>
        <w:rPr>
          <w:rFonts w:ascii="Times New Roman" w:hAnsi="Times New Roman" w:cs="Times New Roman"/>
          <w:b/>
          <w:b/>
          <w:bCs/>
          <w:sz w:val="24"/>
          <w:szCs w:val="24"/>
          <w:u w:val="single"/>
          <w:lang w:eastAsia="pl-PL"/>
        </w:rPr>
      </w:pPr>
      <w:r>
        <w:rPr>
          <w:rFonts w:cs="Times New Roman" w:ascii="Times New Roman" w:hAnsi="Times New Roman"/>
          <w:b/>
          <w:bCs/>
          <w:sz w:val="24"/>
          <w:szCs w:val="24"/>
          <w:u w:val="single"/>
          <w:lang w:eastAsia="pl-PL"/>
        </w:rPr>
        <w:t>UWAGA !!! Wszystkie uzyskiwane decyzje powinny być opatrzone klauzulą ostateczności.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również zamawiającemu wszystkie egzemplarze ww. opracowań projektowych, które otrzymał od instytucji wydającej opinie, uzgodnienia, decyzje w załączeniu tych opinii, uzgodnień, decyzji. Ewentualne wykonanie dodatkowych egzemplarzy dokumentacji będzie przedmiotem dodatkowych uzgodnień pomiędzy Wykonawcą a Zamawiającym.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5.7. Dokumentacja w formie elektronicznej</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Zamawiającemu wszystkie elementy opracowań projektowych w wersji elektronicznej na nośnikach CD w niżej wymienionych formatach:</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rysunki – format .</w:t>
      </w:r>
      <w:r>
        <w:rPr>
          <w:rFonts w:cs="Times New Roman" w:ascii="Times New Roman" w:hAnsi="Times New Roman"/>
          <w:i/>
          <w:iCs/>
          <w:sz w:val="24"/>
          <w:szCs w:val="24"/>
          <w:lang w:eastAsia="pl-PL"/>
        </w:rPr>
        <w:t>dw</w:t>
      </w:r>
      <w:r>
        <w:rPr>
          <w:rFonts w:cs="Times New Roman" w:ascii="Times New Roman" w:hAnsi="Times New Roman"/>
          <w:sz w:val="24"/>
          <w:szCs w:val="24"/>
          <w:lang w:eastAsia="pl-PL"/>
        </w:rPr>
        <w:t>g i .</w:t>
      </w:r>
      <w:r>
        <w:rPr>
          <w:rFonts w:cs="Times New Roman" w:ascii="Times New Roman" w:hAnsi="Times New Roman"/>
          <w:i/>
          <w:iCs/>
          <w:sz w:val="24"/>
          <w:szCs w:val="24"/>
          <w:lang w:eastAsia="pl-PL"/>
        </w:rPr>
        <w:t>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i/>
          <w:i/>
          <w:iCs/>
          <w:sz w:val="24"/>
          <w:szCs w:val="24"/>
          <w:lang w:eastAsia="pl-PL"/>
        </w:rPr>
      </w:pPr>
      <w:r>
        <w:rPr>
          <w:rFonts w:cs="Times New Roman" w:ascii="Times New Roman" w:hAnsi="Times New Roman"/>
          <w:sz w:val="24"/>
          <w:szCs w:val="24"/>
          <w:lang w:eastAsia="pl-PL"/>
        </w:rPr>
        <w:t>opisy – format .</w:t>
      </w:r>
      <w:r>
        <w:rPr>
          <w:rFonts w:cs="Times New Roman" w:ascii="Times New Roman" w:hAnsi="Times New Roman"/>
          <w:i/>
          <w:iCs/>
          <w:sz w:val="24"/>
          <w:szCs w:val="24"/>
          <w:lang w:eastAsia="pl-PL"/>
        </w:rPr>
        <w:t xml:space="preserve">doc </w:t>
      </w:r>
      <w:r>
        <w:rPr>
          <w:rFonts w:cs="Times New Roman" w:ascii="Times New Roman" w:hAnsi="Times New Roman"/>
          <w:sz w:val="24"/>
          <w:szCs w:val="24"/>
          <w:lang w:eastAsia="pl-PL"/>
        </w:rPr>
        <w:t>i .</w:t>
      </w:r>
      <w:r>
        <w:rPr>
          <w:rFonts w:cs="Times New Roman" w:ascii="Times New Roman" w:hAnsi="Times New Roman"/>
          <w:i/>
          <w:iCs/>
          <w:sz w:val="24"/>
          <w:szCs w:val="24"/>
          <w:lang w:eastAsia="pl-PL"/>
        </w:rPr>
        <w:t>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i/>
          <w:i/>
          <w:iCs/>
          <w:sz w:val="24"/>
          <w:szCs w:val="24"/>
          <w:lang w:eastAsia="pl-PL"/>
        </w:rPr>
      </w:pPr>
      <w:r>
        <w:rPr>
          <w:rFonts w:cs="Times New Roman" w:ascii="Times New Roman" w:hAnsi="Times New Roman"/>
          <w:sz w:val="24"/>
          <w:szCs w:val="24"/>
          <w:lang w:val="de-DE" w:eastAsia="pl-PL"/>
        </w:rPr>
        <w:t>tabele – format .</w:t>
      </w:r>
      <w:r>
        <w:rPr>
          <w:rFonts w:cs="Times New Roman" w:ascii="Times New Roman" w:hAnsi="Times New Roman"/>
          <w:i/>
          <w:iCs/>
          <w:sz w:val="24"/>
          <w:szCs w:val="24"/>
          <w:lang w:val="de-DE" w:eastAsia="pl-PL"/>
        </w:rPr>
        <w:t>xls,</w:t>
      </w:r>
      <w:r>
        <w:rPr>
          <w:rFonts w:cs="Times New Roman" w:ascii="Times New Roman" w:hAnsi="Times New Roman"/>
          <w:sz w:val="24"/>
          <w:szCs w:val="24"/>
          <w:lang w:val="de-DE" w:eastAsia="pl-PL"/>
        </w:rPr>
        <w:t xml:space="preserve">  .</w:t>
      </w:r>
      <w:r>
        <w:rPr>
          <w:rFonts w:cs="Times New Roman" w:ascii="Times New Roman" w:hAnsi="Times New Roman"/>
          <w:i/>
          <w:iCs/>
          <w:sz w:val="24"/>
          <w:szCs w:val="24"/>
          <w:lang w:val="de-DE" w:eastAsia="pl-PL"/>
        </w:rPr>
        <w:t>pdf,</w:t>
      </w:r>
      <w:r>
        <w:rPr>
          <w:rFonts w:cs="Times New Roman" w:ascii="Times New Roman" w:hAnsi="Times New Roman"/>
          <w:sz w:val="24"/>
          <w:szCs w:val="24"/>
          <w:lang w:val="de-DE" w:eastAsia="pl-PL"/>
        </w:rPr>
        <w:t xml:space="preserve"> i </w:t>
      </w:r>
      <w:r>
        <w:rPr>
          <w:rFonts w:cs="Times New Roman" w:ascii="Times New Roman" w:hAnsi="Times New Roman"/>
          <w:i/>
          <w:iCs/>
          <w:sz w:val="24"/>
          <w:szCs w:val="24"/>
          <w:lang w:val="de-DE" w:eastAsia="pl-PL"/>
        </w:rPr>
        <w:t>doc,</w:t>
      </w:r>
    </w:p>
    <w:p>
      <w:pPr>
        <w:pStyle w:val="ListParagraph"/>
        <w:numPr>
          <w:ilvl w:val="0"/>
          <w:numId w:val="16"/>
        </w:numPr>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inne elementy – format do uzgodnienia z zamawiającym</w:t>
      </w:r>
    </w:p>
    <w:p>
      <w:pPr>
        <w:pStyle w:val="ListParagraph"/>
        <w:numPr>
          <w:ilvl w:val="0"/>
          <w:numId w:val="16"/>
        </w:numPr>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kompletna dokumentacja w wersji elektronicznej zgodna z wersja papierową</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zamawiającemu na osobnym, dodatkowym nośniku CD następujące elementy opracowań projektowych, niezbędnych do przeprowadzenia procedury przetargowej na wykonanie robót budowlanych (wersja elektroniczna powinna być tożsama z wersją papierową)</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dotyczące bezpieczeństwa i ochrony zdrowia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przedmiar robót – format .doc, .xls, .pdf;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ofertowy – format .doc, xls;</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szczegółowe specyfikacje techniczne – format .pdf, .doc.</w:t>
      </w:r>
    </w:p>
    <w:p>
      <w:pPr>
        <w:pStyle w:val="Normal"/>
        <w:tabs>
          <w:tab w:val="clear" w:pos="680"/>
          <w:tab w:val="left" w:pos="709" w:leader="none"/>
        </w:tabs>
        <w:suppressAutoHyphens w:val="true"/>
        <w:spacing w:lineRule="auto" w:line="240" w:before="0" w:after="0"/>
        <w:ind w:left="720" w:hanging="0"/>
        <w:jc w:val="both"/>
        <w:rPr>
          <w:rFonts w:ascii="Times New Roman" w:hAnsi="Times New Roman" w:cs="Times New Roman"/>
          <w:color w:val="808080"/>
          <w:sz w:val="24"/>
          <w:szCs w:val="24"/>
        </w:rPr>
      </w:pPr>
      <w:r>
        <w:rPr>
          <w:rFonts w:cs="Times New Roman" w:ascii="Times New Roman" w:hAnsi="Times New Roman"/>
          <w:color w:val="808080"/>
          <w:sz w:val="24"/>
          <w:szCs w:val="24"/>
        </w:rPr>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Kontrola jakości opracowań projektowych.</w:t>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6.1. Nadzór Zamawiającego nad procesem projektowym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 razie potrzeby na wniosek Wykonawcy lub Zamawiającego organizowane będą Rady Techniczne, lub narady robocze. W posiedzeniach, których udział brać będą przedstawiciele: Wykonawcy, Zarządców poszczególnych dróg i/lub terenów, ewentualnie Urzędu Gminy, Starostwa Powiatowego. Z posiedzeń spisany będzie protokół.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Bieżący nadzór zgodności przebiegu wykonywania opracowań projektowych z wymaganiami umowy sprawowany będzie przez Zamawiającego lub działający w jego imieniu Zespół Konsultantów podczas narad roboczych z Wykonawcą. Celem narad jest bieżąca kontrola prac projektowych, dokonywanie ustaleń i uzgodnień roboczych lub wizyta na miejscu, którego dotyczą opracowania projektowe. W zależności od potrzeb narady robocze odbywać się będą w siedzibie Zamawiającego lub poza siedzibą Zamawiającego, przy udziale Wykonawcy, przedstawiciela Zamawiającego ewentualnie innych stron. Częstotliwość narad roboczych ustalona zostanie po podpisaniu umowy.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6.1.3. Harmonogram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Wykonawca dołączy do umowy, w celu zaakceptowania, szczegółowy harmonogram rzeczowo - finansowy prac projektowych. Harmonogram będzie wykonany </w:t>
      </w:r>
      <w:r>
        <w:rPr>
          <w:rFonts w:cs="Times New Roman" w:ascii="Times New Roman" w:hAnsi="Times New Roman"/>
          <w:sz w:val="24"/>
          <w:szCs w:val="24"/>
          <w:u w:val="single"/>
          <w:lang w:eastAsia="pl-PL"/>
        </w:rPr>
        <w:t>z uwzględnieniem wymagań umowy</w:t>
      </w:r>
      <w:r>
        <w:rPr>
          <w:rFonts w:cs="Times New Roman" w:ascii="Times New Roman" w:hAnsi="Times New Roman"/>
          <w:sz w:val="24"/>
          <w:szCs w:val="24"/>
          <w:lang w:eastAsia="pl-PL"/>
        </w:rPr>
        <w:t>, własnych możliwości Wykonawcy, a także wymaganych procedur prawnych możliwych do przewidzenia przeszkód.</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harmonogramie Wykonawca przedstawi:</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poszczególne elementy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kolejność realizacji poszczególnych elementów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terminy wykonania, uzgodnienia i przedłożenia do akceptacji poszczególnych elementów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harmonogram będzie zawierał rezerwy czasowe na prace nieprzewidziane.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razie potrzeby harmonogram będzie aktualizowany przez Wykonawcę po ustaleniu z Zamawiającym lub na żądanie Zamawiającego.</w:t>
      </w:r>
    </w:p>
    <w:p>
      <w:pPr>
        <w:pStyle w:val="Normal"/>
        <w:keepNext w:val="true"/>
        <w:numPr>
          <w:ilvl w:val="0"/>
          <w:numId w:val="0"/>
        </w:numPr>
        <w:tabs>
          <w:tab w:val="clear" w:pos="680"/>
          <w:tab w:val="left" w:pos="708" w:leader="none"/>
        </w:tabs>
        <w:spacing w:before="120" w:after="0"/>
        <w:ind w:left="0" w:hanging="0"/>
        <w:jc w:val="both"/>
        <w:outlineLvl w:val="0"/>
        <w:rPr>
          <w:rFonts w:ascii="Times New Roman" w:hAnsi="Times New Roman" w:cs="Times New Roman"/>
          <w:b/>
          <w:b/>
          <w:bCs/>
          <w:kern w:val="2"/>
          <w:sz w:val="24"/>
          <w:szCs w:val="24"/>
          <w:lang w:eastAsia="pl-PL"/>
        </w:rPr>
      </w:pPr>
      <w:r>
        <w:rPr>
          <w:rFonts w:cs="Times New Roman" w:ascii="Times New Roman" w:hAnsi="Times New Roman"/>
          <w:b/>
          <w:bCs/>
          <w:kern w:val="2"/>
          <w:sz w:val="24"/>
          <w:szCs w:val="24"/>
          <w:lang w:eastAsia="pl-PL"/>
        </w:rPr>
        <w:t>6.2. Nadzór Wykonawcy nad procesem projektowym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przeprowadzać kontrolę wykonania opracowań projektowych z częstotliwością zapewniającą stwierdzenie, że opracowania projektowe wykonano zgodnie z wymaganiami zawartymi w Umowie.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Wszystkie koszty związane z organizowaniem i prowadzeniem kontroli oraz wykonywaniem sprawozdań ponosi Wykonawca.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będzie miał zapewnioną możliwość udziału w wykonywaniu kontroli wewnętrznej przez Wykonawcę.</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Koszty tych dodatkowych kontroli i badań pokrywa Wykonawca tylko w przypadku stwierdzenia usterek; w przeciwnym przypadku koszty te pokrywa Zamawiający.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6.2.1. Dokumenty projektu</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trakcie wykonywania prac projektowych Wykonawca i Kierownik projektu tworzą dokumenty projektu, które stanowią dokumentację przebiegu procesu projektowego i dokumentację kontroli przeprowadzanych przez Wykonawcę.</w:t>
      </w:r>
    </w:p>
    <w:p>
      <w:pPr>
        <w:pStyle w:val="Normal"/>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Dokumenty projektu to:</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Notatki i protokoły ze spotkań w sprawie dokumentacji projektowej,</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Korespondencja Wykonawcy ze stronami trzecimi,</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Uzyskane dla dokumentacji projektowej wszelkie: oceny, opinie, protokoły sprawdzeń, raportów z audytów, raporty z kontroli wraz z ich analizą dokonana prze Wykonawcę.</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Dokumenty projektu będą przechowywane u Wykonawcy w miejscu odpowiednio zabezpieczonym. Wszelkie dokumenty projektu będą zawsze dostępne dla Zamawiającego.</w:t>
      </w:r>
    </w:p>
    <w:p>
      <w:pPr>
        <w:pStyle w:val="SZDWNaglowek1"/>
        <w:numPr>
          <w:ilvl w:val="0"/>
          <w:numId w:val="2"/>
        </w:numPr>
        <w:rPr>
          <w:rFonts w:ascii="Times New Roman" w:hAnsi="Times New Roman" w:cs="Times New Roman"/>
        </w:rPr>
      </w:pPr>
      <w:r>
        <w:rPr>
          <w:rFonts w:cs="Times New Roman" w:ascii="Times New Roman" w:hAnsi="Times New Roman"/>
        </w:rPr>
        <w:t>Przekazywanie i odbiór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7.1. Przekazywanie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Każdy z elementów opracowań projektowych (tj. gotowe elementy opracowań określone w pkt. 5, a także wszelkie materiały do uzgodnień i opinii, materiały na Rady Techniczne itp.) Wykonawca będzie dostarczał Zamawiającemu wraz z protokółem przekazania. Wyznaczony przez Zamawiającego pracownik potwierdzi podpisem na protokole, iż przedmiotowy element został dostarczony Zamawiającemu.</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7.2</w:t>
      </w:r>
      <w:r>
        <w:rPr>
          <w:rFonts w:cs="Times New Roman" w:ascii="Times New Roman" w:hAnsi="Times New Roman"/>
          <w:sz w:val="24"/>
          <w:szCs w:val="24"/>
          <w:lang w:eastAsia="pl-PL"/>
        </w:rPr>
        <w:t xml:space="preserve">. </w:t>
      </w:r>
      <w:r>
        <w:rPr>
          <w:rFonts w:cs="Times New Roman" w:ascii="Times New Roman" w:hAnsi="Times New Roman"/>
          <w:b/>
          <w:bCs/>
          <w:sz w:val="24"/>
          <w:szCs w:val="24"/>
          <w:lang w:eastAsia="pl-PL"/>
        </w:rPr>
        <w:t>Odbiór częściowy:</w:t>
      </w:r>
    </w:p>
    <w:p>
      <w:pPr>
        <w:pStyle w:val="Normal"/>
        <w:spacing w:before="120" w:after="0"/>
        <w:jc w:val="both"/>
        <w:rPr>
          <w:rFonts w:ascii="Times New Roman" w:hAnsi="Times New Roman" w:cs="Times New Roman"/>
          <w:sz w:val="24"/>
          <w:szCs w:val="24"/>
          <w:lang w:eastAsia="pl-PL"/>
        </w:rPr>
      </w:pPr>
      <w:r>
        <w:rPr>
          <w:rFonts w:eastAsia="Calibri" w:cs="Times New Roman" w:ascii="Times New Roman" w:hAnsi="Times New Roman"/>
          <w:color w:val="auto"/>
          <w:kern w:val="0"/>
          <w:sz w:val="24"/>
          <w:szCs w:val="24"/>
          <w:lang w:val="pl-PL" w:eastAsia="pl-PL" w:bidi="ar-SA"/>
        </w:rPr>
        <w:t>Zamawiający nie przewiduje odbioru częściowego zadania</w:t>
      </w:r>
      <w:r>
        <w:rPr>
          <w:rFonts w:cs="Times New Roman" w:ascii="Times New Roman" w:hAnsi="Times New Roman"/>
          <w:sz w:val="24"/>
          <w:szCs w:val="24"/>
          <w:lang w:eastAsia="pl-PL"/>
        </w:rPr>
        <w:t>.</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7.3. Odbiór ostateczny: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ostateczny polega na finalnej ocenie opracowania, w zakresie zgodności z wymaganiami umowy. Do odbioru Wykonawca powinien przedłożyć kompletne opracowanie projektowe oraz oświadczenie, że jest ono wykonane zgodnie z umową, aktualnie obowiązującymi przepisami, normami i wytycznymi oraz że zostało wykonane w stanie kompletnym z punktu widzenia celu, któremu ma służyć.</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Jeżeli Zamawiający będzie miał zastrzeżenia do zgodności opracowań projektowych z wymaganiami umowy, Wykonawca powinien przedłożyć takie wyjaśnienia i uzupełnienia, jakie zamawiający uzna za konieczne i dokonać korekt, jakie zostaną pomiędzy Zamawiającym i Wykonawcą uzgodnione.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Jeżeli Zamawiający nie będzie miał zastrzeżeń do przedłożonych opracowań projektowych, dokona odbioru ostatecznego. Potwierdzeniem odbioru będzie podpisanie przez Zamawiającego protokołu odbioru ostatecznego. </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Protokół odbioru ostatecznego stanowi pokwitowanie wykonanych robót objętych protokółem w rozumieniu przepisu art. 462 Kodeksu Cywilnego i upoważnia do wystawienia faktury w zakresie określonym w punkcie 8.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7.4. Odbiór po okresie rękojmi.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po okresie rękojmi polega na ocenie uzupełnień opracowań projektowych związanych z usunięciem wad stwierdzonych po odbiorze ostatecznym i zaistniałych w okresie rękojmi. Potwierdzeniem dokonania odbioru będzie podpisanie przez Zamawiającego protokołu odbioru po okresie rękojmi.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Protokół odbioru po okresie rękojmi stanowi podstawę do zwrotu części zabezpieczenia należytego wykonania umowy zatrzymanej na okres rękojmi.</w:t>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Terminy wykonania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ustala następujące terminy wykonania przedmiotu umowy:.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sz w:val="24"/>
          <w:szCs w:val="24"/>
          <w:lang w:eastAsia="pl-PL"/>
        </w:rPr>
        <w:t xml:space="preserve">Opracowanie pełnego przedmiotu umowy i przedłożenie do zamawiającego </w:t>
      </w:r>
      <w:r>
        <w:rPr>
          <w:rFonts w:cs="Times New Roman" w:ascii="Times New Roman" w:hAnsi="Times New Roman"/>
          <w:b/>
          <w:bCs/>
          <w:sz w:val="24"/>
          <w:szCs w:val="24"/>
          <w:lang w:eastAsia="pl-PL"/>
        </w:rPr>
        <w:t>– 30</w:t>
      </w:r>
      <w:r>
        <w:rPr>
          <w:rFonts w:cs="Times New Roman" w:ascii="Times New Roman" w:hAnsi="Times New Roman"/>
          <w:b/>
          <w:bCs/>
          <w:sz w:val="24"/>
          <w:szCs w:val="24"/>
          <w:u w:val="single"/>
          <w:lang w:eastAsia="pl-PL"/>
        </w:rPr>
        <w:t xml:space="preserve"> wrzesień 2021 r</w:t>
      </w:r>
      <w:r>
        <w:rPr>
          <w:rFonts w:cs="Times New Roman" w:ascii="Times New Roman" w:hAnsi="Times New Roman"/>
          <w:b/>
          <w:bCs/>
          <w:sz w:val="24"/>
          <w:szCs w:val="24"/>
          <w:lang w:eastAsia="pl-PL"/>
        </w:rPr>
        <w:t>.</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 xml:space="preserve">Termin wykonania całości zadania lub poszczególnego etapu zadania może ulec zmianie </w:t>
        <w:br/>
        <w:t xml:space="preserve">w przypadku przedłużających się procedur administracyjnych związanych z uzyskaniem stosownych decyzji, pozwoleń, uzgodnień itp., z powodów niezależnych od Zamawiającego     i Wykonawcy.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winien realizować prace projektowe we właściwej kolejności technologicznej i proceduralnej.</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Zamawiający dopuszcza możliwość przedłużenia terminu realizacji wykonania zamówienia </w:t>
        <w:br/>
        <w:t>w przypadku wystąpienia niezależnych od Wykonawcy okoliczności:</w:t>
      </w:r>
    </w:p>
    <w:p>
      <w:pPr>
        <w:pStyle w:val="Normal"/>
        <w:numPr>
          <w:ilvl w:val="0"/>
          <w:numId w:val="21"/>
        </w:numPr>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wystąpienia nieprzewidzianych prac nie objętych przedmiotem zamówienia, mających wpływ na prawidłowe wykonanie przedmiotu umowy, których realizacja powoduje konieczność przedłużenia terminu umowy podstawowej,</w:t>
      </w:r>
    </w:p>
    <w:p>
      <w:pPr>
        <w:pStyle w:val="Normal"/>
        <w:numPr>
          <w:ilvl w:val="0"/>
          <w:numId w:val="21"/>
        </w:numPr>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niezależnych od Zamawiającego i Wykonawcy przedłużających się terminów wydania decyzji administracyjnych lub przedłużających się terminów uzyskania odpowiednich uzgodnień.</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zaistnienia w/w okoliczności Zamawiający może przedłużyć termin zakończenia wykonania zamówienia na pisemny, szczegółowo uzasadniony wniosek Wykonawcy. Okres przesunięcia terminu nie może być dłuższy niż czas trwania tych okoliczności.</w:t>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Nadzór autorski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Projektant (Wykonawca dokumentacji projektowej) będzie sprawować nadzór autorski zgodnie z obowiązującą ustawą Prawo budowlane. </w:t>
      </w:r>
    </w:p>
    <w:p>
      <w:pPr>
        <w:pStyle w:val="Normal"/>
        <w:widowControl w:val="false"/>
        <w:spacing w:before="120" w:after="0"/>
        <w:jc w:val="both"/>
        <w:rPr>
          <w:rFonts w:ascii="Times New Roman" w:hAnsi="Times New Roman" w:cs="Times New Roman"/>
          <w:w w:val="101"/>
          <w:sz w:val="24"/>
          <w:szCs w:val="24"/>
          <w:lang w:eastAsia="pl-PL"/>
        </w:rPr>
      </w:pPr>
      <w:r>
        <w:rPr>
          <w:rFonts w:cs="Times New Roman" w:ascii="Times New Roman" w:hAnsi="Times New Roman"/>
          <w:sz w:val="24"/>
          <w:szCs w:val="24"/>
          <w:lang w:eastAsia="pl-PL"/>
        </w:rPr>
        <w:t>W r</w:t>
      </w:r>
      <w:r>
        <w:rPr>
          <w:rFonts w:cs="Times New Roman" w:ascii="Times New Roman" w:hAnsi="Times New Roman"/>
          <w:spacing w:val="-6"/>
          <w:sz w:val="24"/>
          <w:szCs w:val="24"/>
          <w:lang w:eastAsia="pl-PL"/>
        </w:rPr>
        <w:t>a</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 xml:space="preserve">ch </w:t>
      </w:r>
      <w:r>
        <w:rPr>
          <w:rFonts w:cs="Times New Roman" w:ascii="Times New Roman" w:hAnsi="Times New Roman"/>
          <w:spacing w:val="-2"/>
          <w:sz w:val="24"/>
          <w:szCs w:val="24"/>
          <w:lang w:eastAsia="pl-PL"/>
        </w:rPr>
        <w:t>nad</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 xml:space="preserve">ru </w:t>
      </w:r>
      <w:r>
        <w:rPr>
          <w:rFonts w:cs="Times New Roman" w:ascii="Times New Roman" w:hAnsi="Times New Roman"/>
          <w:spacing w:val="-2"/>
          <w:sz w:val="24"/>
          <w:szCs w:val="24"/>
          <w:lang w:eastAsia="pl-PL"/>
        </w:rPr>
        <w:t>au</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r</w:t>
      </w:r>
      <w:r>
        <w:rPr>
          <w:rFonts w:cs="Times New Roman" w:ascii="Times New Roman" w:hAnsi="Times New Roman"/>
          <w:spacing w:val="-5"/>
          <w:sz w:val="24"/>
          <w:szCs w:val="24"/>
          <w:lang w:eastAsia="pl-PL"/>
        </w:rPr>
        <w:t>s</w:t>
      </w:r>
      <w:r>
        <w:rPr>
          <w:rFonts w:cs="Times New Roman" w:ascii="Times New Roman" w:hAnsi="Times New Roman"/>
          <w:sz w:val="24"/>
          <w:szCs w:val="24"/>
          <w:lang w:eastAsia="pl-PL"/>
        </w:rPr>
        <w:t>k</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eg</w:t>
      </w:r>
      <w:r>
        <w:rPr>
          <w:rFonts w:cs="Times New Roman" w:ascii="Times New Roman" w:hAnsi="Times New Roman"/>
          <w:sz w:val="24"/>
          <w:szCs w:val="24"/>
          <w:lang w:eastAsia="pl-PL"/>
        </w:rPr>
        <w:t xml:space="preserve">o </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n</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s</w:t>
      </w:r>
      <w:r>
        <w:rPr>
          <w:rFonts w:cs="Times New Roman" w:ascii="Times New Roman" w:hAnsi="Times New Roman"/>
          <w:spacing w:val="2"/>
          <w:w w:val="101"/>
          <w:sz w:val="24"/>
          <w:szCs w:val="24"/>
          <w:lang w:eastAsia="pl-PL"/>
        </w:rPr>
        <w:t>t</w:t>
      </w:r>
      <w:r>
        <w:rPr>
          <w:rFonts w:cs="Times New Roman" w:ascii="Times New Roman" w:hAnsi="Times New Roman"/>
          <w:sz w:val="24"/>
          <w:szCs w:val="24"/>
          <w:lang w:eastAsia="pl-PL"/>
        </w:rPr>
        <w:t>yc</w:t>
      </w:r>
      <w:r>
        <w:rPr>
          <w:rFonts w:cs="Times New Roman" w:ascii="Times New Roman" w:hAnsi="Times New Roman"/>
          <w:spacing w:val="3"/>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6"/>
          <w:sz w:val="24"/>
          <w:szCs w:val="24"/>
          <w:lang w:eastAsia="pl-PL"/>
        </w:rPr>
        <w:t>W</w:t>
      </w:r>
      <w:r>
        <w:rPr>
          <w:rFonts w:cs="Times New Roman" w:ascii="Times New Roman" w:hAnsi="Times New Roman"/>
          <w:spacing w:val="-5"/>
          <w:sz w:val="24"/>
          <w:szCs w:val="24"/>
          <w:lang w:eastAsia="pl-PL"/>
        </w:rPr>
        <w:t>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ca z</w:t>
      </w:r>
      <w:r>
        <w:rPr>
          <w:rFonts w:cs="Times New Roman" w:ascii="Times New Roman" w:hAnsi="Times New Roman"/>
          <w:spacing w:val="-2"/>
          <w:sz w:val="24"/>
          <w:szCs w:val="24"/>
          <w:lang w:eastAsia="pl-PL"/>
        </w:rPr>
        <w:t>obo</w:t>
      </w:r>
      <w:r>
        <w:rPr>
          <w:rFonts w:cs="Times New Roman" w:ascii="Times New Roman" w:hAnsi="Times New Roman"/>
          <w:spacing w:val="-6"/>
          <w:sz w:val="24"/>
          <w:szCs w:val="24"/>
          <w:lang w:eastAsia="pl-PL"/>
        </w:rPr>
        <w:t>w</w:t>
      </w:r>
      <w:r>
        <w:rPr>
          <w:rFonts w:cs="Times New Roman" w:ascii="Times New Roman" w:hAnsi="Times New Roman"/>
          <w:spacing w:val="4"/>
          <w:sz w:val="24"/>
          <w:szCs w:val="24"/>
          <w:lang w:eastAsia="pl-PL"/>
        </w:rPr>
        <w:t>i</w:t>
      </w:r>
      <w:r>
        <w:rPr>
          <w:rFonts w:cs="Times New Roman" w:ascii="Times New Roman" w:hAnsi="Times New Roman"/>
          <w:spacing w:val="-2"/>
          <w:sz w:val="24"/>
          <w:szCs w:val="24"/>
          <w:lang w:eastAsia="pl-PL"/>
        </w:rPr>
        <w:t>ą</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an</w:t>
      </w:r>
      <w:r>
        <w:rPr>
          <w:rFonts w:cs="Times New Roman" w:ascii="Times New Roman" w:hAnsi="Times New Roman"/>
          <w:sz w:val="24"/>
          <w:szCs w:val="24"/>
          <w:lang w:eastAsia="pl-PL"/>
        </w:rPr>
        <w:t xml:space="preserve">y </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s</w:t>
      </w:r>
      <w:r>
        <w:rPr>
          <w:rFonts w:cs="Times New Roman" w:ascii="Times New Roman" w:hAnsi="Times New Roman"/>
          <w:w w:val="101"/>
          <w:sz w:val="24"/>
          <w:szCs w:val="24"/>
          <w:lang w:eastAsia="pl-PL"/>
        </w:rPr>
        <w:t xml:space="preserve">t </w:t>
      </w:r>
      <w:r>
        <w:rPr>
          <w:rFonts w:cs="Times New Roman" w:ascii="Times New Roman" w:hAnsi="Times New Roman"/>
          <w:spacing w:val="-2"/>
          <w:sz w:val="24"/>
          <w:szCs w:val="24"/>
          <w:lang w:eastAsia="pl-PL"/>
        </w:rPr>
        <w:t>do</w:t>
      </w:r>
      <w:r>
        <w:rPr>
          <w:rFonts w:cs="Times New Roman" w:ascii="Times New Roman" w:hAnsi="Times New Roman"/>
          <w:w w:val="101"/>
          <w:sz w:val="24"/>
          <w:szCs w:val="24"/>
          <w:lang w:eastAsia="pl-PL"/>
        </w:rPr>
        <w:t xml:space="preserve">: </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2"/>
          <w:sz w:val="24"/>
          <w:szCs w:val="24"/>
          <w:lang w:eastAsia="pl-PL"/>
        </w:rPr>
        <w:t>o</w:t>
      </w:r>
      <w:r>
        <w:rPr>
          <w:rFonts w:cs="Times New Roman" w:ascii="Times New Roman" w:hAnsi="Times New Roman"/>
          <w:spacing w:val="-2"/>
          <w:sz w:val="24"/>
          <w:szCs w:val="24"/>
          <w:lang w:eastAsia="pl-PL"/>
        </w:rPr>
        <w:t>p</w:t>
      </w:r>
      <w:r>
        <w:rPr>
          <w:rFonts w:cs="Times New Roman" w:ascii="Times New Roman" w:hAnsi="Times New Roman"/>
          <w:spacing w:val="3"/>
          <w:sz w:val="24"/>
          <w:szCs w:val="24"/>
          <w:lang w:eastAsia="pl-PL"/>
        </w:rPr>
        <w:t>i</w:t>
      </w:r>
      <w:r>
        <w:rPr>
          <w:rFonts w:cs="Times New Roman" w:ascii="Times New Roman" w:hAnsi="Times New Roman"/>
          <w:spacing w:val="-6"/>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a z</w:t>
      </w:r>
      <w:r>
        <w:rPr>
          <w:rFonts w:cs="Times New Roman" w:ascii="Times New Roman" w:hAnsi="Times New Roman"/>
          <w:spacing w:val="-2"/>
          <w:sz w:val="24"/>
          <w:szCs w:val="24"/>
          <w:lang w:eastAsia="pl-PL"/>
        </w:rPr>
        <w:t>godn</w:t>
      </w:r>
      <w:r>
        <w:rPr>
          <w:rFonts w:cs="Times New Roman" w:ascii="Times New Roman" w:hAnsi="Times New Roman"/>
          <w:spacing w:val="3"/>
          <w:sz w:val="24"/>
          <w:szCs w:val="24"/>
          <w:lang w:eastAsia="pl-PL"/>
        </w:rPr>
        <w:t>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ó</w:t>
      </w:r>
      <w:r>
        <w:rPr>
          <w:rFonts w:cs="Times New Roman" w:ascii="Times New Roman" w:hAnsi="Times New Roman"/>
          <w:sz w:val="24"/>
          <w:szCs w:val="24"/>
          <w:lang w:eastAsia="pl-PL"/>
        </w:rPr>
        <w:t xml:space="preserve">w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czyc</w:t>
      </w:r>
      <w:r>
        <w:rPr>
          <w:rFonts w:cs="Times New Roman" w:ascii="Times New Roman" w:hAnsi="Times New Roman"/>
          <w:spacing w:val="-2"/>
          <w:sz w:val="24"/>
          <w:szCs w:val="24"/>
          <w:lang w:eastAsia="pl-PL"/>
        </w:rPr>
        <w:t>h</w:t>
      </w:r>
      <w:r>
        <w:rPr>
          <w:rFonts w:cs="Times New Roman" w:ascii="Times New Roman" w:hAnsi="Times New Roman"/>
          <w:w w:val="101"/>
          <w:sz w:val="24"/>
          <w:szCs w:val="24"/>
          <w:lang w:eastAsia="pl-PL"/>
        </w:rPr>
        <w:t>,</w:t>
      </w:r>
      <w:r>
        <w:rPr>
          <w:rFonts w:cs="Times New Roman" w:ascii="Times New Roman" w:hAnsi="Times New Roman"/>
          <w:spacing w:val="2"/>
          <w:w w:val="101"/>
          <w:sz w:val="24"/>
          <w:szCs w:val="24"/>
          <w:lang w:eastAsia="pl-PL"/>
        </w:rPr>
        <w:t xml:space="preserve"> t</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c</w:t>
      </w:r>
      <w:r>
        <w:rPr>
          <w:rFonts w:cs="Times New Roman" w:ascii="Times New Roman" w:hAnsi="Times New Roman"/>
          <w:spacing w:val="-2"/>
          <w:sz w:val="24"/>
          <w:szCs w:val="24"/>
          <w:lang w:eastAsia="pl-PL"/>
        </w:rPr>
        <w:t>hno</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og</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cz</w:t>
      </w:r>
      <w:r>
        <w:rPr>
          <w:rFonts w:cs="Times New Roman" w:ascii="Times New Roman" w:hAnsi="Times New Roman"/>
          <w:spacing w:val="-2"/>
          <w:sz w:val="24"/>
          <w:szCs w:val="24"/>
          <w:lang w:eastAsia="pl-PL"/>
        </w:rPr>
        <w:t>n</w:t>
      </w:r>
      <w:r>
        <w:rPr>
          <w:rFonts w:cs="Times New Roman" w:ascii="Times New Roman" w:hAnsi="Times New Roman"/>
          <w:sz w:val="24"/>
          <w:szCs w:val="24"/>
          <w:lang w:eastAsia="pl-PL"/>
        </w:rPr>
        <w:t>ych i</w:t>
      </w:r>
      <w:r>
        <w:rPr>
          <w:rFonts w:cs="Times New Roman" w:ascii="Times New Roman" w:hAnsi="Times New Roman"/>
          <w:spacing w:val="1"/>
          <w:sz w:val="24"/>
          <w:szCs w:val="24"/>
          <w:lang w:eastAsia="pl-PL"/>
        </w:rPr>
        <w:t xml:space="preserve"> z</w:t>
      </w:r>
      <w:r>
        <w:rPr>
          <w:rFonts w:cs="Times New Roman" w:ascii="Times New Roman" w:hAnsi="Times New Roman"/>
          <w:spacing w:val="-6"/>
          <w:sz w:val="24"/>
          <w:szCs w:val="24"/>
          <w:lang w:eastAsia="pl-PL"/>
        </w:rPr>
        <w:t>a</w:t>
      </w:r>
      <w:r>
        <w:rPr>
          <w:rFonts w:cs="Times New Roman" w:ascii="Times New Roman" w:hAnsi="Times New Roman"/>
          <w:sz w:val="24"/>
          <w:szCs w:val="24"/>
          <w:lang w:eastAsia="pl-PL"/>
        </w:rPr>
        <w:t>m</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enn</w:t>
      </w:r>
      <w:r>
        <w:rPr>
          <w:rFonts w:cs="Times New Roman" w:ascii="Times New Roman" w:hAnsi="Times New Roman"/>
          <w:sz w:val="24"/>
          <w:szCs w:val="24"/>
          <w:lang w:eastAsia="pl-PL"/>
        </w:rPr>
        <w:t xml:space="preserve">ych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w:t>
      </w:r>
      <w:r>
        <w:rPr>
          <w:rFonts w:cs="Times New Roman" w:ascii="Times New Roman" w:hAnsi="Times New Roman"/>
          <w:spacing w:val="5"/>
          <w:sz w:val="24"/>
          <w:szCs w:val="24"/>
          <w:lang w:eastAsia="pl-PL"/>
        </w:rPr>
        <w:t>y</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z w:val="24"/>
          <w:szCs w:val="24"/>
          <w:lang w:eastAsia="pl-PL"/>
        </w:rPr>
        <w:t xml:space="preserve">ych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rz</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z </w:t>
      </w:r>
      <w:r>
        <w:rPr>
          <w:rFonts w:cs="Times New Roman" w:ascii="Times New Roman" w:hAnsi="Times New Roman"/>
          <w:spacing w:val="11"/>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cę r</w:t>
      </w:r>
      <w:r>
        <w:rPr>
          <w:rFonts w:cs="Times New Roman" w:ascii="Times New Roman" w:hAnsi="Times New Roman"/>
          <w:spacing w:val="-2"/>
          <w:sz w:val="24"/>
          <w:szCs w:val="24"/>
          <w:lang w:eastAsia="pl-PL"/>
        </w:rPr>
        <w:t>obó</w:t>
      </w:r>
      <w:r>
        <w:rPr>
          <w:rFonts w:cs="Times New Roman" w:ascii="Times New Roman" w:hAnsi="Times New Roman"/>
          <w:w w:val="101"/>
          <w:sz w:val="24"/>
          <w:szCs w:val="24"/>
          <w:lang w:eastAsia="pl-PL"/>
        </w:rPr>
        <w:t xml:space="preserve">t </w:t>
      </w:r>
      <w:r>
        <w:rPr>
          <w:rFonts w:cs="Times New Roman" w:ascii="Times New Roman" w:hAnsi="Times New Roman"/>
          <w:sz w:val="24"/>
          <w:szCs w:val="24"/>
          <w:lang w:eastAsia="pl-PL"/>
        </w:rPr>
        <w:t>w z</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kr</w:t>
      </w:r>
      <w:r>
        <w:rPr>
          <w:rFonts w:cs="Times New Roman" w:ascii="Times New Roman" w:hAnsi="Times New Roman"/>
          <w:spacing w:val="3"/>
          <w:sz w:val="24"/>
          <w:szCs w:val="24"/>
          <w:lang w:eastAsia="pl-PL"/>
        </w:rPr>
        <w:t>e</w:t>
      </w:r>
      <w:r>
        <w:rPr>
          <w:rFonts w:cs="Times New Roman" w:ascii="Times New Roman" w:hAnsi="Times New Roman"/>
          <w:sz w:val="24"/>
          <w:szCs w:val="24"/>
          <w:lang w:eastAsia="pl-PL"/>
        </w:rPr>
        <w:t>s</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e z</w:t>
      </w:r>
      <w:r>
        <w:rPr>
          <w:rFonts w:cs="Times New Roman" w:ascii="Times New Roman" w:hAnsi="Times New Roman"/>
          <w:spacing w:val="-2"/>
          <w:sz w:val="24"/>
          <w:szCs w:val="24"/>
          <w:lang w:eastAsia="pl-PL"/>
        </w:rPr>
        <w:t>godno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z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agan</w:t>
      </w:r>
      <w:r>
        <w:rPr>
          <w:rFonts w:cs="Times New Roman" w:ascii="Times New Roman" w:hAnsi="Times New Roman"/>
          <w:spacing w:val="3"/>
          <w:sz w:val="24"/>
          <w:szCs w:val="24"/>
          <w:lang w:eastAsia="pl-PL"/>
        </w:rPr>
        <w:t>i</w:t>
      </w:r>
      <w:r>
        <w:rPr>
          <w:rFonts w:cs="Times New Roman" w:ascii="Times New Roman" w:hAnsi="Times New Roman"/>
          <w:spacing w:val="-6"/>
          <w:sz w:val="24"/>
          <w:szCs w:val="24"/>
          <w:lang w:eastAsia="pl-PL"/>
        </w:rPr>
        <w:t>a</w:t>
      </w:r>
      <w:r>
        <w:rPr>
          <w:rFonts w:cs="Times New Roman" w:ascii="Times New Roman" w:hAnsi="Times New Roman"/>
          <w:spacing w:val="5"/>
          <w:sz w:val="24"/>
          <w:szCs w:val="24"/>
          <w:lang w:eastAsia="pl-PL"/>
        </w:rPr>
        <w:t>m</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do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3"/>
          <w:sz w:val="24"/>
          <w:szCs w:val="24"/>
          <w:lang w:eastAsia="pl-PL"/>
        </w:rPr>
        <w:t>j</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6"/>
          <w:sz w:val="24"/>
          <w:szCs w:val="24"/>
          <w:lang w:eastAsia="pl-PL"/>
        </w:rPr>
        <w:t>w</w:t>
      </w:r>
      <w:r>
        <w:rPr>
          <w:rFonts w:cs="Times New Roman" w:ascii="Times New Roman" w:hAnsi="Times New Roman"/>
          <w:spacing w:val="-5"/>
          <w:sz w:val="24"/>
          <w:szCs w:val="24"/>
          <w:lang w:eastAsia="pl-PL"/>
        </w:rPr>
        <w:t>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w:t>
      </w:r>
      <w:r>
        <w:rPr>
          <w:rFonts w:cs="Times New Roman" w:ascii="Times New Roman" w:hAnsi="Times New Roman"/>
          <w:sz w:val="24"/>
          <w:szCs w:val="24"/>
          <w:lang w:eastAsia="pl-PL"/>
        </w:rPr>
        <w:t>y</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ó</w:t>
      </w:r>
      <w:r>
        <w:rPr>
          <w:rFonts w:cs="Times New Roman" w:ascii="Times New Roman" w:hAnsi="Times New Roman"/>
          <w:sz w:val="24"/>
          <w:szCs w:val="24"/>
          <w:lang w:eastAsia="pl-PL"/>
        </w:rPr>
        <w:t>w z</w:t>
      </w:r>
      <w:r>
        <w:rPr>
          <w:rFonts w:cs="Times New Roman" w:ascii="Times New Roman" w:hAnsi="Times New Roman"/>
          <w:spacing w:val="-6"/>
          <w:sz w:val="24"/>
          <w:szCs w:val="24"/>
          <w:lang w:eastAsia="pl-PL"/>
        </w:rPr>
        <w:t>a</w:t>
      </w:r>
      <w:r>
        <w:rPr>
          <w:rFonts w:cs="Times New Roman" w:ascii="Times New Roman" w:hAnsi="Times New Roman"/>
          <w:sz w:val="24"/>
          <w:szCs w:val="24"/>
          <w:lang w:eastAsia="pl-PL"/>
        </w:rPr>
        <w:t>m</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enn</w:t>
      </w:r>
      <w:r>
        <w:rPr>
          <w:rFonts w:cs="Times New Roman" w:ascii="Times New Roman" w:hAnsi="Times New Roman"/>
          <w:sz w:val="24"/>
          <w:szCs w:val="24"/>
          <w:lang w:eastAsia="pl-PL"/>
        </w:rPr>
        <w:t>yc</w:t>
      </w:r>
      <w:r>
        <w:rPr>
          <w:rFonts w:cs="Times New Roman" w:ascii="Times New Roman" w:hAnsi="Times New Roman"/>
          <w:spacing w:val="-2"/>
          <w:sz w:val="24"/>
          <w:szCs w:val="24"/>
          <w:lang w:eastAsia="pl-PL"/>
        </w:rPr>
        <w:t>h</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ś</w:t>
      </w:r>
      <w:r>
        <w:rPr>
          <w:rFonts w:cs="Times New Roman" w:ascii="Times New Roman" w:hAnsi="Times New Roman"/>
          <w:spacing w:val="-2"/>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 xml:space="preserve">cy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 xml:space="preserve">c </w:t>
      </w:r>
      <w:r>
        <w:rPr>
          <w:rFonts w:cs="Times New Roman" w:ascii="Times New Roman" w:hAnsi="Times New Roman"/>
          <w:spacing w:val="-2"/>
          <w:sz w:val="24"/>
          <w:szCs w:val="24"/>
          <w:lang w:eastAsia="pl-PL"/>
        </w:rPr>
        <w:t>ob</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ę</w:t>
      </w:r>
      <w:r>
        <w:rPr>
          <w:rFonts w:cs="Times New Roman" w:ascii="Times New Roman" w:hAnsi="Times New Roman"/>
          <w:spacing w:val="2"/>
          <w:w w:val="101"/>
          <w:sz w:val="24"/>
          <w:szCs w:val="24"/>
          <w:lang w:eastAsia="pl-PL"/>
        </w:rPr>
        <w:t>t</w:t>
      </w:r>
      <w:r>
        <w:rPr>
          <w:rFonts w:cs="Times New Roman" w:ascii="Times New Roman" w:hAnsi="Times New Roman"/>
          <w:sz w:val="24"/>
          <w:szCs w:val="24"/>
          <w:lang w:eastAsia="pl-PL"/>
        </w:rPr>
        <w:t>ych d</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3"/>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c</w:t>
      </w:r>
      <w:r>
        <w:rPr>
          <w:rFonts w:cs="Times New Roman" w:ascii="Times New Roman" w:hAnsi="Times New Roman"/>
          <w:spacing w:val="3"/>
          <w:sz w:val="24"/>
          <w:szCs w:val="24"/>
          <w:lang w:eastAsia="pl-PL"/>
        </w:rPr>
        <w:t>j</w:t>
      </w:r>
      <w:r>
        <w:rPr>
          <w:rFonts w:cs="Times New Roman" w:ascii="Times New Roman" w:hAnsi="Times New Roman"/>
          <w:sz w:val="24"/>
          <w:szCs w:val="24"/>
          <w:lang w:eastAsia="pl-PL"/>
        </w:rPr>
        <w:t xml:space="preserve">ą </w:t>
      </w:r>
      <w:r>
        <w:rPr>
          <w:rFonts w:cs="Times New Roman" w:ascii="Times New Roman" w:hAnsi="Times New Roman"/>
          <w:spacing w:val="-2"/>
          <w:sz w:val="24"/>
          <w:szCs w:val="24"/>
          <w:lang w:eastAsia="pl-PL"/>
        </w:rPr>
        <w:t>budo</w:t>
      </w:r>
      <w:r>
        <w:rPr>
          <w:rFonts w:cs="Times New Roman" w:ascii="Times New Roman" w:hAnsi="Times New Roman"/>
          <w:spacing w:val="-6"/>
          <w:sz w:val="24"/>
          <w:szCs w:val="24"/>
          <w:lang w:eastAsia="pl-PL"/>
        </w:rPr>
        <w:t>w</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 xml:space="preserve">ano </w:t>
      </w:r>
      <w:r>
        <w:rPr>
          <w:rFonts w:cs="Times New Roman" w:ascii="Times New Roman" w:hAnsi="Times New Roman"/>
          <w:spacing w:val="5"/>
          <w:sz w:val="24"/>
          <w:szCs w:val="24"/>
          <w:lang w:eastAsia="pl-PL"/>
        </w:rPr>
        <w:t>- wy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 xml:space="preserve">czą </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ą</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p</w:t>
      </w:r>
      <w:r>
        <w:rPr>
          <w:rFonts w:cs="Times New Roman" w:ascii="Times New Roman" w:hAnsi="Times New Roman"/>
          <w:spacing w:val="3"/>
          <w:sz w:val="24"/>
          <w:szCs w:val="24"/>
          <w:lang w:eastAsia="pl-PL"/>
        </w:rPr>
        <w:t>li</w:t>
      </w:r>
      <w:r>
        <w:rPr>
          <w:rFonts w:cs="Times New Roman" w:ascii="Times New Roman" w:hAnsi="Times New Roman"/>
          <w:spacing w:val="-6"/>
          <w:sz w:val="24"/>
          <w:szCs w:val="24"/>
          <w:lang w:eastAsia="pl-PL"/>
        </w:rPr>
        <w:t>w</w:t>
      </w:r>
      <w:r>
        <w:rPr>
          <w:rFonts w:cs="Times New Roman" w:ascii="Times New Roman" w:hAnsi="Times New Roman"/>
          <w:spacing w:val="3"/>
          <w:sz w:val="24"/>
          <w:szCs w:val="24"/>
          <w:lang w:eastAsia="pl-PL"/>
        </w:rPr>
        <w:t>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w:t>
      </w:r>
      <w:r>
        <w:rPr>
          <w:rFonts w:cs="Times New Roman" w:ascii="Times New Roman" w:hAnsi="Times New Roman"/>
          <w:spacing w:val="-2"/>
          <w:sz w:val="24"/>
          <w:szCs w:val="24"/>
          <w:lang w:eastAsia="pl-PL"/>
        </w:rPr>
        <w:t>pow</w:t>
      </w:r>
      <w:r>
        <w:rPr>
          <w:rFonts w:cs="Times New Roman" w:ascii="Times New Roman" w:hAnsi="Times New Roman"/>
          <w:spacing w:val="-5"/>
          <w:sz w:val="24"/>
          <w:szCs w:val="24"/>
          <w:lang w:eastAsia="pl-PL"/>
        </w:rPr>
        <w:t>s</w:t>
      </w:r>
      <w:r>
        <w:rPr>
          <w:rFonts w:cs="Times New Roman" w:ascii="Times New Roman" w:hAnsi="Times New Roman"/>
          <w:spacing w:val="2"/>
          <w:sz w:val="24"/>
          <w:szCs w:val="24"/>
          <w:lang w:eastAsia="pl-PL"/>
        </w:rPr>
        <w:t>t</w:t>
      </w:r>
      <w:r>
        <w:rPr>
          <w:rFonts w:cs="Times New Roman" w:ascii="Times New Roman" w:hAnsi="Times New Roman"/>
          <w:spacing w:val="-2"/>
          <w:sz w:val="24"/>
          <w:szCs w:val="24"/>
          <w:lang w:eastAsia="pl-PL"/>
        </w:rPr>
        <w:t>ał</w:t>
      </w:r>
      <w:r>
        <w:rPr>
          <w:rFonts w:cs="Times New Roman" w:ascii="Times New Roman" w:hAnsi="Times New Roman"/>
          <w:sz w:val="24"/>
          <w:szCs w:val="24"/>
          <w:lang w:eastAsia="pl-PL"/>
        </w:rPr>
        <w:t xml:space="preserve">ych w </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ku r</w:t>
      </w:r>
      <w:r>
        <w:rPr>
          <w:rFonts w:cs="Times New Roman" w:ascii="Times New Roman" w:hAnsi="Times New Roman"/>
          <w:spacing w:val="-2"/>
          <w:sz w:val="24"/>
          <w:szCs w:val="24"/>
          <w:lang w:eastAsia="pl-PL"/>
        </w:rPr>
        <w:t>ea</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i</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i r</w:t>
      </w:r>
      <w:r>
        <w:rPr>
          <w:rFonts w:cs="Times New Roman" w:ascii="Times New Roman" w:hAnsi="Times New Roman"/>
          <w:spacing w:val="-2"/>
          <w:sz w:val="24"/>
          <w:szCs w:val="24"/>
          <w:lang w:eastAsia="pl-PL"/>
        </w:rPr>
        <w:t>obó</w:t>
      </w:r>
      <w:r>
        <w:rPr>
          <w:rFonts w:cs="Times New Roman" w:ascii="Times New Roman" w:hAnsi="Times New Roman"/>
          <w:spacing w:val="2"/>
          <w:w w:val="101"/>
          <w:sz w:val="24"/>
          <w:szCs w:val="24"/>
          <w:lang w:eastAsia="pl-PL"/>
        </w:rPr>
        <w:t>t</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w w:val="101"/>
          <w:sz w:val="24"/>
          <w:szCs w:val="24"/>
          <w:lang w:eastAsia="pl-PL"/>
        </w:rPr>
      </w:pPr>
      <w:r>
        <w:rPr>
          <w:rFonts w:cs="Times New Roman" w:ascii="Times New Roman" w:hAnsi="Times New Roman"/>
          <w:spacing w:val="-5"/>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z</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ło</w:t>
      </w:r>
      <w:r>
        <w:rPr>
          <w:rFonts w:cs="Times New Roman" w:ascii="Times New Roman" w:hAnsi="Times New Roman"/>
          <w:sz w:val="24"/>
          <w:szCs w:val="24"/>
          <w:lang w:eastAsia="pl-PL"/>
        </w:rPr>
        <w:t>cz</w:t>
      </w:r>
      <w:r>
        <w:rPr>
          <w:rFonts w:cs="Times New Roman" w:ascii="Times New Roman" w:hAnsi="Times New Roman"/>
          <w:spacing w:val="-2"/>
          <w:sz w:val="24"/>
          <w:szCs w:val="24"/>
          <w:lang w:eastAsia="pl-PL"/>
        </w:rPr>
        <w:t>neg</w:t>
      </w:r>
      <w:r>
        <w:rPr>
          <w:rFonts w:cs="Times New Roman" w:ascii="Times New Roman" w:hAnsi="Times New Roman"/>
          <w:sz w:val="24"/>
          <w:szCs w:val="24"/>
          <w:lang w:eastAsia="pl-PL"/>
        </w:rPr>
        <w:t xml:space="preserve">o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2"/>
          <w:sz w:val="24"/>
          <w:szCs w:val="24"/>
          <w:lang w:eastAsia="pl-PL"/>
        </w:rPr>
        <w:t>pop</w:t>
      </w:r>
      <w:r>
        <w:rPr>
          <w:rFonts w:cs="Times New Roman" w:ascii="Times New Roman" w:hAnsi="Times New Roman"/>
          <w:sz w:val="24"/>
          <w:szCs w:val="24"/>
          <w:lang w:eastAsia="pl-PL"/>
        </w:rPr>
        <w:t>r</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k i </w:t>
      </w:r>
      <w:r>
        <w:rPr>
          <w:rFonts w:cs="Times New Roman" w:ascii="Times New Roman" w:hAnsi="Times New Roman"/>
          <w:spacing w:val="-2"/>
          <w:sz w:val="24"/>
          <w:szCs w:val="24"/>
          <w:lang w:eastAsia="pl-PL"/>
        </w:rPr>
        <w:t>u</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upełn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ń w </w:t>
      </w:r>
      <w:r>
        <w:rPr>
          <w:rFonts w:cs="Times New Roman" w:ascii="Times New Roman" w:hAnsi="Times New Roman"/>
          <w:spacing w:val="-2"/>
          <w:sz w:val="24"/>
          <w:szCs w:val="24"/>
          <w:lang w:eastAsia="pl-PL"/>
        </w:rPr>
        <w:t>do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6"/>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3"/>
          <w:sz w:val="24"/>
          <w:szCs w:val="24"/>
          <w:lang w:eastAsia="pl-PL"/>
        </w:rPr>
        <w:t>j</w:t>
      </w:r>
      <w:r>
        <w:rPr>
          <w:rFonts w:cs="Times New Roman" w:ascii="Times New Roman" w:hAnsi="Times New Roman"/>
          <w:w w:val="101"/>
          <w:sz w:val="24"/>
          <w:szCs w:val="24"/>
          <w:lang w:eastAsia="pl-PL"/>
        </w:rPr>
        <w:t>.,</w:t>
      </w:r>
    </w:p>
    <w:p>
      <w:pPr>
        <w:pStyle w:val="ListParagraph"/>
        <w:widowControl w:val="false"/>
        <w:spacing w:before="0" w:after="0"/>
        <w:ind w:left="720" w:hanging="0"/>
        <w:jc w:val="both"/>
        <w:rPr>
          <w:rFonts w:ascii="Times New Roman" w:hAnsi="Times New Roman" w:cs="Times New Roman"/>
          <w:w w:val="101"/>
          <w:sz w:val="24"/>
          <w:szCs w:val="24"/>
          <w:lang w:eastAsia="pl-PL"/>
        </w:rPr>
      </w:pPr>
      <w:r>
        <w:rPr>
          <w:rFonts w:cs="Times New Roman" w:ascii="Times New Roman" w:hAnsi="Times New Roman"/>
          <w:w w:val="101"/>
          <w:sz w:val="24"/>
          <w:szCs w:val="24"/>
          <w:lang w:eastAsia="pl-PL"/>
        </w:rPr>
      </w:r>
    </w:p>
    <w:p>
      <w:pPr>
        <w:pStyle w:val="Normal"/>
        <w:spacing w:lineRule="atLeast" w:line="100" w:before="0" w:after="0"/>
        <w:jc w:val="both"/>
        <w:rPr>
          <w:rFonts w:ascii="Times New Roman" w:hAnsi="Times New Roman" w:cs="Times New Roman"/>
          <w:b/>
          <w:b/>
          <w:bCs/>
          <w:sz w:val="24"/>
          <w:szCs w:val="24"/>
        </w:rPr>
      </w:pPr>
      <w:r>
        <w:rPr>
          <w:rFonts w:cs="Times New Roman" w:ascii="Times New Roman" w:hAnsi="Times New Roman"/>
          <w:b/>
          <w:bCs/>
          <w:sz w:val="24"/>
          <w:szCs w:val="24"/>
          <w:lang w:eastAsia="pl-PL"/>
        </w:rPr>
        <w:t>Nadzór autorski będzie sprawowany na etapie realizacji robót budowlanych. Wykonawca wyceni koszty nadzoru autorskiego w ofercie</w:t>
      </w:r>
      <w:r>
        <w:rPr>
          <w:rFonts w:cs="Times New Roman" w:ascii="Times New Roman" w:hAnsi="Times New Roman"/>
          <w:b/>
          <w:bCs/>
          <w:sz w:val="24"/>
          <w:szCs w:val="24"/>
        </w:rPr>
        <w:t xml:space="preserve">. </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Płatności.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Zamawiający przewiduje płatność </w:t>
      </w:r>
      <w:r>
        <w:rPr>
          <w:rFonts w:eastAsia="Calibri" w:cs="Times New Roman" w:ascii="Times New Roman" w:hAnsi="Times New Roman"/>
          <w:color w:val="auto"/>
          <w:kern w:val="0"/>
          <w:sz w:val="24"/>
          <w:szCs w:val="24"/>
          <w:lang w:val="pl-PL" w:eastAsia="pl-PL" w:bidi="ar-SA"/>
        </w:rPr>
        <w:t xml:space="preserve">na podstawie faktury końcowej </w:t>
      </w:r>
      <w:r>
        <w:rPr>
          <w:rFonts w:cs="Times New Roman" w:ascii="Times New Roman" w:hAnsi="Times New Roman"/>
          <w:sz w:val="24"/>
          <w:szCs w:val="24"/>
          <w:lang w:eastAsia="pl-PL"/>
        </w:rPr>
        <w:t>za wykonanie i odebranie całości dokumentacji na wniosek Wykonawcy zaakceptowany przez Zamawiającego.</w:t>
      </w:r>
    </w:p>
    <w:p>
      <w:pPr>
        <w:pStyle w:val="SZDWNaglowek1"/>
        <w:keepNext w:val="true"/>
        <w:numPr>
          <w:ilvl w:val="0"/>
          <w:numId w:val="2"/>
        </w:numPr>
        <w:ind w:left="540" w:hanging="540"/>
        <w:rPr>
          <w:rFonts w:ascii="Times New Roman" w:hAnsi="Times New Roman" w:cs="Times New Roman"/>
        </w:rPr>
      </w:pPr>
      <w:r>
        <w:rPr>
          <w:rFonts w:cs="Times New Roman" w:ascii="Times New Roman" w:hAnsi="Times New Roman"/>
        </w:rPr>
        <w:t>Osoby wyznaczone do kontaktów z Wykonawcą, dokonywania uzgodnień i odbiorów.</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wyznaczy osoby upoważnione do kontaktów z Wykonawcą oraz dokonywania w jego imieniu opiniowania, uzgodnień i odbiorów. Lista tych osób wraz z zakresem ich kompetencji zostanie przekazana Wykonawcy podczas podpisania umowy.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SZDWNaglowek1"/>
        <w:numPr>
          <w:ilvl w:val="0"/>
          <w:numId w:val="2"/>
        </w:numPr>
        <w:spacing w:lineRule="auto" w:line="240" w:before="0" w:after="240"/>
        <w:ind w:left="540" w:hanging="540"/>
        <w:rPr>
          <w:rFonts w:ascii="Times New Roman" w:hAnsi="Times New Roman" w:cs="Times New Roman"/>
        </w:rPr>
      </w:pPr>
      <w:r>
        <w:rPr>
          <w:rFonts w:cs="Times New Roman" w:ascii="Times New Roman" w:hAnsi="Times New Roman"/>
        </w:rPr>
        <w:t xml:space="preserve">Przepisy związane. </w:t>
      </w:r>
    </w:p>
    <w:p>
      <w:pPr>
        <w:pStyle w:val="Normal"/>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Wykonawca zobowiązany jest znać i stosować wszystkie przepisy związane z wykonaniem przedmiotu zamówienia, w brzmieniu obowiązującym w okresie obowiązywania umowy, a w szczególności niżej wymienione: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w:t>
        <w:tab/>
        <w:t xml:space="preserve">Ustawa z dnia 7 lipca 1994 roku „Prawo budowlane” (tekst jednolity Dz. U. </w:t>
        <w:br/>
        <w:t>z 2019 r. poz. 1186 wraz z późniejszymi zmianami)</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(12.1.1)</w:t>
        <w:tab/>
        <w:t xml:space="preserve">Rozporządzenie Ministra Transportu, Budownictwa i Gospodarki Morskiej z dnia 25 kwietnia 2012 r. w sprawie szczegółowego zakresu i formy projektu budowlanego (tekst jednolity Dz. U. z 2018 r., poz. 1935 </w:t>
      </w:r>
      <w:r>
        <w:rPr>
          <w:rFonts w:cs="Times New Roman" w:ascii="Times New Roman" w:hAnsi="Times New Roman"/>
          <w:sz w:val="24"/>
          <w:szCs w:val="24"/>
          <w:lang w:eastAsia="pl-PL"/>
        </w:rPr>
        <w:t>z późn. zm.</w:t>
      </w:r>
      <w:r>
        <w:rPr>
          <w:rFonts w:cs="Times New Roman" w:ascii="Times New Roman" w:hAnsi="Times New Roman"/>
          <w:kern w:val="2"/>
          <w:sz w:val="24"/>
          <w:szCs w:val="24"/>
          <w:lang w:eastAsia="ar-SA"/>
        </w:rPr>
        <w:t>);</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(12.1.2)</w:t>
        <w:tab/>
        <w:t xml:space="preserve">Rozporządzenie Ministra Transportu i Gospodarki Morskiej z dnia </w:t>
        <w:br/>
        <w:t>2 marca 1999 r. w sprawie warunków technicznych, jakim powinny odpowiadać drogi publiczne i ich usytuowanie (tekst jednolity Dz. U. z 2016 r. poz. 124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(12.1.3)</w:t>
        <w:tab/>
        <w:t xml:space="preserve">Rozporządzenie Ministra Transportu i Gospodarki Morskiej z dnia </w:t>
        <w:br/>
        <w:t>30 maja 2000r. w sprawie warunków technicznych, jakim powinny odpowiadać drogowe obiekty inżynierskie i ich usytuowanie (Dz. U. z 2000 r, Nr 63, poz. 735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(12.1.4)</w:t>
        <w:tab/>
        <w:t>Rozporządzenie Ministra Infrastruktury z dnia 23 czerwca 2003 r.</w:t>
        <w:br/>
        <w:t>w sprawie informacji dotyczącej bezpieczeństwa i ochrony zdrowia oraz planu bezpieczeństwa i ochrony zdrowia (Dz. U. z 2003 r., Nr 120, poz. 1126)</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(12.1.5.) Rozporządzenie Ministra Transportu, Budownictwa i Gospodarki Morskiej z dnia 25 kwietnia 2012 r. w sprawie ustalenia geotechnicznych warunków posadowienia obiektów budowlanych (Dz. U. z 2012r., poz. 463 );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(12.1.6)</w:t>
        <w:tab/>
        <w:t xml:space="preserve">Rozporządzenie Ministra Gospodarki Przestrzennej i Budownictwa z  dnia 21 lutego 1995r. w sprawie rodzaju i zakresu opracowań geodezyjno – kartograficznych oraz czynności geodezyjnych obowiązujących </w:t>
        <w:br/>
        <w:t>w budownictwie (Dz. U. z 1995 r., Nr 25, poz. 133);</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w:t>
        <w:tab/>
        <w:t xml:space="preserve">Ustawa z dnia 10 kwietnia 2003 r. o szczególnych zasadach przygotowania </w:t>
        <w:br/>
        <w:t xml:space="preserve">i realizacji inwestycji w zakresie dróg publicznych (tekst jednolity Dz. U. z 2018 r., poz. 1474 z późn. zm.)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(12.2.1)</w:t>
        <w:tab/>
        <w:t>Ustawa z dnie 27 marca 2003 r. o planowaniu i zagospodarowaniu przestrzennym (tekst jednolity Dz. U. z 2018 r., poz. 1945 z późn. zm.);</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(12.2.2)</w:t>
        <w:tab/>
        <w:t>Ustawa z dnia 21.03.1985 r. o drogach publicznych (tekst jednolity Dz. U. z</w:t>
        <w:br/>
        <w:t xml:space="preserve"> 2018 r., poz. 2068 z późn. zm.)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 Ustawa z dnia 20 czerwca 1997 r. Prawo o ruchu drogowym (tekst jednolity Dz. U. z 2020r., poz. 110)</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(12.3.1)</w:t>
        <w:tab/>
        <w:t xml:space="preserve">Rozporządzenie Ministra Infrastruktury z dnia 23 września 2003r. </w:t>
        <w:br/>
        <w:t>w sprawie szczegółowych warunków zarządzania ruchem na drogach oraz wykonywania nadzoru nad tym zarządzeniem (tekst jednolity Dz. U. z 2017 r., poz. 784);</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(12.3.2)</w:t>
        <w:tab/>
        <w:t>Rozporządzenie Ministrów Infrastruktury oraz Spraw Wewnętrznych i Administracji z dnia 31 lipca 2002 r. w sprawie znaków i sygnałów drogowych (tekst jednolity Dz.U. z 2019 r., poz. 2310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(12.3.3)</w:t>
        <w:tab/>
        <w:t xml:space="preserve">Rozporządzenie Ministra Infrastruktury z dnia 3 lipca 2003 r. </w:t>
        <w:br/>
        <w:t>w sprawie szczegółowych warunków technicznych dla znaków i sygnałów drogowych oraz urządzeń bezpieczeństwa ruchu drogowego i warunków ich umieszczenia na drogach (tekst jednolity Dz. U. z 2019 r., poz. 2311 z późń.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(12.4)</w:t>
        <w:tab/>
        <w:t xml:space="preserve">Ustawa z dnia 3 października 2008r. o udostępnianiu informacji o środowisku </w:t>
        <w:br/>
        <w:t xml:space="preserve">i jego ochronie, udziale społeczeństwa w ochronie środowiska oraz o ocenach oddziaływania na środowisko (tekst jednolity Dz. U.  z 2018 r.,  poz. 2081 z późn. zm. )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(12.5)</w:t>
        <w:tab/>
        <w:t xml:space="preserve">Ustawa z dnia 27 kwietnia 2001r. Prawo Ochrony Środowiska (tekst jednolity </w:t>
        <w:br/>
        <w:t>Dz. U. z 2019 r., poz. 1396 z późn. zm.) i akty wykonawcze do tej ustawy.</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(12.6)</w:t>
        <w:tab/>
        <w:t>Ustawa z dnia 1 stycznia 2018 r. Prawo wodne (tekst jednolity Dz. U. z 2018 r., poz. 2268 z   późn.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(12.7)</w:t>
        <w:tab/>
        <w:t>Ustawa z dnia 17 maja 1989 r. Prawo geodezyjne i kartograficzne (tekst jednolity Dz. U. z 2019 r., poz. 725 z późniejszymi zmianami);</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(12.8)</w:t>
        <w:tab/>
        <w:t>Ustawa z dnia 21 sierpnia 1997r., o gospodarce nieruchomościami ( tekst jednolity Dz. U. z 2020 r., poz. 65).</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w:t>
        <w:tab/>
        <w:t>Ustawa z dnia 29 stycznia 2004r. Prawo zamówień publicznych (tekst jednolity Dz. U. z 2019 r, poz. 1843 z późniejszymi zmianami)</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(12.9.1)</w:t>
        <w:tab/>
        <w:t xml:space="preserve">Rozporządzenie Ministra Infrastruktury z dnia 18 maja 2004r.  </w:t>
        <w:br/>
        <w:t>w sprawie określenia metod i podstaw sporządzania kosztorysu inwestorskiego, obliczania planowanych kosztów prac projektowych oraz planowanych kosztów robót budowlanych określonych w programie funkcjonalno - użytkowym (Dz. U. z 2004r., nr 130, poz. 1389 );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(12.9.2)</w:t>
        <w:tab/>
        <w:t>Rozporządzenie Ministra Infrastruktury z dnia 2 września 2004r. w sprawie szczegółowego zakresu i formy dokumentacji projektowej, specyfikacji technicznych wykonania i odbioru robót budowlanych oraz programu funkcjonalno – użytkowego (jednolity tekst Dz.U. z 2013r., Nr 1129 z późń,.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(12.10)</w:t>
        <w:tab/>
        <w:t>Ustawa z dnia 04.02.1994 r. o prawie autorskim i prawach pokrewnych (tekst jednolity Dz. U. z 2019 r. poz. 1231 z późn. zm.)</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 xml:space="preserve">Wytyczne i instrukcje związane z projektowaniem i wykonaniem przedmiotu zamówienia </w:t>
      </w:r>
    </w:p>
    <w:p>
      <w:pPr>
        <w:pStyle w:val="Normal"/>
        <w:suppressAutoHyphens w:val="true"/>
        <w:spacing w:before="0" w:after="120"/>
        <w:ind w:left="426" w:hanging="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Wykonawca jest zobowiązany przy realizacji i projektowaniu przedmiotu zamówienia stosować aktualne przepisy prawa Unii Europejskiej i prawa polskiego w tym miedzy innymi niżej wymienione przepisy: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Instrukcja badań podłoża gruntowego budowli drogowych i mostowych. Część 1 i2. IBDiM Warszawa 1998.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Zasady sporządzania dokumentacji geologiczno-inżynierskich - PIG Warszawa 1999.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Światła mostów i przepustów. Zasady obliczeń z komentarzem i przykładami. GDDP-2000. 120}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stosowania drogowych barier ochronnych. GDDKiA  Warszawa 2010</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Instrukcja Zagospodarowania dróg. GDDP Warszawa 1997.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Komentarz do warunków technicznych  jakim powinny odpowiadać drogi publiczne i ich usytuowanie – część I i II, GDDKiA, Warszawa 2003</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Katalog typowych konstrukcji nawierzchni podatnych i półsztywnych</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Wytyczne projektowania ulic, GDDP, Warszawa 1992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Wytyczne projektowania dróg III, IV i V klasy technicznej (WPD-2), GDDP, Warszawa, 1995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projektowania dróg VI i VII klasy technicznej (WPD-3), GDDP, Warszawa, 1995</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projektowania skrzyżowań drogowych, cz. I: Skrzyżowania zwykłe i skanalizowane, GDDP, Warszawa 2001</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Rozporządzenie MI oraz MSWiA z dn. 31.07.2003 w sprawie szczegółowych warunków technicznych dla znaków  i sygnałów drogowych oraz urządzeń bezpieczeństwa ruchu drogowego i warunków ich umieszczania na drogach (Dz.U  z 2003r. Nr .220, poz. 2181 z późn. zm.)</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Dyrektywa Parlamentu Europejskiego i Rady 2008/96/WE z dnia 19 listopada 2008 r. w sprawie  zarządzania bezpieczeństwem infrastruktury drogowej</w:t>
      </w:r>
    </w:p>
    <w:p>
      <w:pPr>
        <w:pStyle w:val="SZDWNaglowek1"/>
        <w:numPr>
          <w:ilvl w:val="0"/>
          <w:numId w:val="2"/>
        </w:numPr>
        <w:rPr>
          <w:rFonts w:ascii="Times New Roman" w:hAnsi="Times New Roman" w:cs="Times New Roman"/>
        </w:rPr>
      </w:pPr>
      <w:r>
        <w:rPr>
          <w:rFonts w:cs="Times New Roman" w:ascii="Times New Roman" w:hAnsi="Times New Roman"/>
        </w:rPr>
        <w:t>Polskie Normy</w:t>
      </w:r>
    </w:p>
    <w:p>
      <w:pPr>
        <w:pStyle w:val="Normal"/>
        <w:spacing w:before="120" w:after="0"/>
        <w:jc w:val="both"/>
        <w:rPr>
          <w:rFonts w:ascii="Times New Roman" w:hAnsi="Times New Roman" w:cs="Times New Roman"/>
          <w:sz w:val="24"/>
          <w:szCs w:val="24"/>
        </w:rPr>
      </w:pPr>
      <w:r>
        <w:rPr>
          <w:rFonts w:cs="Times New Roman" w:ascii="Times New Roman" w:hAnsi="Times New Roman"/>
          <w:sz w:val="24"/>
          <w:szCs w:val="24"/>
        </w:rPr>
        <w:t>Wykonawca jest zobowiązany przy projektowaniu i realizacji przedmiotu zamówienia stosować normy zatwierdzone przez Polski Komitet Normalizacyjny, jako Normy PN-EN.</w:t>
      </w:r>
    </w:p>
    <w:p>
      <w:pPr>
        <w:pStyle w:val="Normal"/>
        <w:spacing w:before="120" w:after="0"/>
        <w:jc w:val="both"/>
        <w:rPr>
          <w:rFonts w:ascii="Times New Roman" w:hAnsi="Times New Roman" w:cs="Times New Roman"/>
        </w:rPr>
      </w:pPr>
      <w:r>
        <w:rPr>
          <w:rFonts w:cs="Times New Roman" w:ascii="Times New Roman" w:hAnsi="Times New Roman"/>
          <w:sz w:val="24"/>
          <w:szCs w:val="24"/>
        </w:rPr>
        <w:t xml:space="preserve">Wykonawca na bieżąco winien śledzić zmiany w wyżej wymienionych ustawach, rozporządzeniach przepisach oraz normach i uwzględniać je w realizacji przedmiotu zamówienia. Jednocześnie Zamawiający wymaga, aby przedmiot zamówienia był realizowany zgodnie </w:t>
        <w:br/>
        <w:t>z zasadami wiedzy technicznej i sztuki budowlanej</w:t>
      </w:r>
      <w:r>
        <w:rPr>
          <w:rFonts w:cs="Times New Roman" w:ascii="Times New Roman" w:hAnsi="Times New Roman"/>
        </w:rPr>
        <w:t xml:space="preserve">. </w:t>
      </w:r>
    </w:p>
    <w:p>
      <w:pPr>
        <w:pStyle w:val="Normal"/>
        <w:spacing w:lineRule="atLeast" w:line="100" w:before="120" w:after="0"/>
        <w:jc w:val="both"/>
        <w:rPr>
          <w:rFonts w:ascii="Times New Roman" w:hAnsi="Times New Roman" w:cs="Times New Roman"/>
          <w:sz w:val="24"/>
          <w:szCs w:val="24"/>
        </w:rPr>
      </w:pPr>
      <w:r>
        <w:rPr/>
      </w:r>
    </w:p>
    <w:sectPr>
      <w:footerReference w:type="default" r:id="rId3"/>
      <w:type w:val="nextPage"/>
      <w:pgSz w:w="11906" w:h="16838"/>
      <w:pgMar w:left="1276" w:right="1134" w:header="0" w:top="1134" w:footer="709" w:bottom="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Bookman Old Style">
    <w:charset w:val="ee"/>
    <w:family w:val="swiss"/>
    <w:pitch w:val="variable"/>
  </w:font>
  <w:font w:name="Arial">
    <w:charset w:val="ee"/>
    <w:family w:val="roman"/>
    <w:pitch w:val="variable"/>
  </w:font>
  <w:font w:name="Times New Roman">
    <w:charset w:val="ee"/>
    <w:family w:val="roman"/>
    <w:pitch w:val="variable"/>
  </w:font>
  <w:font w:name="Bookman Old Style">
    <w:charset w:val="ee"/>
    <w:family w:val="roman"/>
    <w:pitch w:val="variable"/>
  </w:font>
  <w:font w:name="Courier New">
    <w:charset w:val="ee"/>
    <w:family w:val="roman"/>
    <w:pitch w:val="variable"/>
  </w:font>
  <w:font w:name="Tahoma">
    <w:charset w:val="ee"/>
    <w:family w:val="roman"/>
    <w:pitch w:val="variable"/>
  </w:font>
  <w:font w:name="Arial Narrow">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Univers">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Arial Narrow">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23">
              <wp:simplePos x="0" y="0"/>
              <wp:positionH relativeFrom="margin">
                <wp:align>center</wp:align>
              </wp:positionH>
              <wp:positionV relativeFrom="paragraph">
                <wp:posOffset>635</wp:posOffset>
              </wp:positionV>
              <wp:extent cx="120650" cy="135255"/>
              <wp:effectExtent l="0" t="0" r="0" b="0"/>
              <wp:wrapSquare wrapText="largest"/>
              <wp:docPr id="2" name="Ramka1"/>
              <a:graphic xmlns:a="http://schemas.openxmlformats.org/drawingml/2006/main">
                <a:graphicData uri="http://schemas.microsoft.com/office/word/2010/wordprocessingShape">
                  <wps:wsp>
                    <wps:cNvSpPr/>
                    <wps:spPr>
                      <a:xfrm>
                        <a:off x="0" y="0"/>
                        <a:ext cx="119880" cy="134640"/>
                      </a:xfrm>
                      <a:prstGeom prst="rect">
                        <a:avLst/>
                      </a:prstGeom>
                      <a:noFill/>
                      <a:ln>
                        <a:noFill/>
                      </a:ln>
                    </wps:spPr>
                    <wps:style>
                      <a:lnRef idx="0"/>
                      <a:fillRef idx="0"/>
                      <a:effectRef idx="0"/>
                      <a:fontRef idx="minor"/>
                    </wps:style>
                    <wps:txbx>
                      <w:txbxContent>
                        <w:p>
                          <w:pPr>
                            <w:pStyle w:val="Stopka"/>
                            <w:rPr>
                              <w:rFonts w:ascii="Arial Narrow" w:hAnsi="Arial Narrow" w:cs="Arial Narrow"/>
                              <w:color w:val="808080"/>
                              <w:sz w:val="20"/>
                              <w:szCs w:val="20"/>
                            </w:rPr>
                          </w:pPr>
                          <w:r>
                            <w:rPr>
                              <w:rStyle w:val="Pagenumber"/>
                              <w:rFonts w:cs="Arial Narrow" w:ascii="Arial Narrow" w:hAnsi="Arial Narrow"/>
                              <w:color w:val="000000"/>
                              <w:sz w:val="20"/>
                              <w:szCs w:val="20"/>
                            </w:rPr>
                            <w:fldChar w:fldCharType="begin"/>
                          </w:r>
                          <w:r>
                            <w:rPr>
                              <w:rStyle w:val="Pagenumber"/>
                              <w:sz w:val="20"/>
                              <w:szCs w:val="20"/>
                              <w:rFonts w:cs="Arial Narrow" w:ascii="Arial Narrow" w:hAnsi="Arial Narrow"/>
                            </w:rPr>
                            <w:instrText> PAGE </w:instrText>
                          </w:r>
                          <w:r>
                            <w:rPr>
                              <w:rStyle w:val="Pagenumber"/>
                              <w:sz w:val="20"/>
                              <w:szCs w:val="20"/>
                              <w:rFonts w:cs="Arial Narrow" w:ascii="Arial Narrow" w:hAnsi="Arial Narrow"/>
                            </w:rPr>
                            <w:fldChar w:fldCharType="separate"/>
                          </w:r>
                          <w:r>
                            <w:rPr>
                              <w:rStyle w:val="Pagenumber"/>
                              <w:sz w:val="20"/>
                              <w:szCs w:val="20"/>
                              <w:rFonts w:cs="Arial Narrow" w:ascii="Arial Narrow" w:hAnsi="Arial Narrow"/>
                            </w:rPr>
                            <w:t>1</w:t>
                          </w:r>
                          <w:r>
                            <w:rPr>
                              <w:rStyle w:val="Pagenumber"/>
                              <w:sz w:val="20"/>
                              <w:szCs w:val="20"/>
                              <w:rFonts w:cs="Arial Narrow" w:ascii="Arial Narrow" w:hAnsi="Arial Narrow"/>
                            </w:rPr>
                            <w:fldChar w:fldCharType="end"/>
                          </w:r>
                        </w:p>
                      </w:txbxContent>
                    </wps:txbx>
                    <wps:bodyPr lIns="0" rIns="0" tIns="0" bIns="0">
                      <a:spAutoFit/>
                    </wps:bodyPr>
                  </wps:wsp>
                </a:graphicData>
              </a:graphic>
            </wp:anchor>
          </w:drawing>
        </mc:Choice>
        <mc:Fallback>
          <w:pict>
            <v:rect id="shape_0" ID="Ramka1" stroked="f" style="position:absolute;margin-left:232.65pt;margin-top:0.05pt;width:9.4pt;height:10.55pt;mso-position-horizontal:center;mso-position-horizontal-relative:margin">
              <w10:wrap type="square"/>
              <v:fill o:detectmouseclick="t" on="false"/>
              <v:stroke color="#3465a4" joinstyle="round" endcap="flat"/>
              <v:textbox>
                <w:txbxContent>
                  <w:p>
                    <w:pPr>
                      <w:pStyle w:val="Stopka"/>
                      <w:rPr>
                        <w:rFonts w:ascii="Arial Narrow" w:hAnsi="Arial Narrow" w:cs="Arial Narrow"/>
                        <w:color w:val="808080"/>
                        <w:sz w:val="20"/>
                        <w:szCs w:val="20"/>
                      </w:rPr>
                    </w:pPr>
                    <w:r>
                      <w:rPr>
                        <w:rStyle w:val="Pagenumber"/>
                        <w:rFonts w:cs="Arial Narrow" w:ascii="Arial Narrow" w:hAnsi="Arial Narrow"/>
                        <w:color w:val="000000"/>
                        <w:sz w:val="20"/>
                        <w:szCs w:val="20"/>
                      </w:rPr>
                      <w:fldChar w:fldCharType="begin"/>
                    </w:r>
                    <w:r>
                      <w:rPr>
                        <w:rStyle w:val="Pagenumber"/>
                        <w:sz w:val="20"/>
                        <w:szCs w:val="20"/>
                        <w:rFonts w:cs="Arial Narrow" w:ascii="Arial Narrow" w:hAnsi="Arial Narrow"/>
                      </w:rPr>
                      <w:instrText> PAGE </w:instrText>
                    </w:r>
                    <w:r>
                      <w:rPr>
                        <w:rStyle w:val="Pagenumber"/>
                        <w:sz w:val="20"/>
                        <w:szCs w:val="20"/>
                        <w:rFonts w:cs="Arial Narrow" w:ascii="Arial Narrow" w:hAnsi="Arial Narrow"/>
                      </w:rPr>
                      <w:fldChar w:fldCharType="separate"/>
                    </w:r>
                    <w:r>
                      <w:rPr>
                        <w:rStyle w:val="Pagenumber"/>
                        <w:sz w:val="20"/>
                        <w:szCs w:val="20"/>
                        <w:rFonts w:cs="Arial Narrow" w:ascii="Arial Narrow" w:hAnsi="Arial Narrow"/>
                      </w:rPr>
                      <w:t>1</w:t>
                    </w:r>
                    <w:r>
                      <w:rPr>
                        <w:rStyle w:val="Pagenumber"/>
                        <w:sz w:val="20"/>
                        <w:szCs w:val="20"/>
                        <w:rFonts w:cs="Arial Narrow" w:ascii="Arial Narrow" w:hAnsi="Arial Narrow"/>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567"/>
        </w:tabs>
        <w:ind w:left="737" w:hanging="737"/>
      </w:pPr>
    </w:lvl>
    <w:lvl w:ilvl="1">
      <w:start w:val="1"/>
      <w:pStyle w:val="Nagwek2"/>
      <w:numFmt w:val="decimal"/>
      <w:lvlText w:val="%1.%2"/>
      <w:lvlJc w:val="left"/>
      <w:pPr>
        <w:tabs>
          <w:tab w:val="num" w:pos="576"/>
        </w:tabs>
        <w:ind w:left="576" w:hanging="576"/>
      </w:pPr>
    </w:lvl>
    <w:lvl w:ilvl="2">
      <w:start w:val="1"/>
      <w:pStyle w:val="Nagwek3"/>
      <w:numFmt w:val="decimal"/>
      <w:lvlText w:val="%1.%2.%3"/>
      <w:lvlJc w:val="left"/>
      <w:pPr>
        <w:tabs>
          <w:tab w:val="num" w:pos="720"/>
        </w:tabs>
        <w:ind w:left="720" w:hanging="720"/>
      </w:pPr>
    </w:lvl>
    <w:lvl w:ilvl="3">
      <w:start w:val="1"/>
      <w:pStyle w:val="Nagwek4"/>
      <w:numFmt w:val="decimal"/>
      <w:lvlText w:val="%1.%2.%3.%4"/>
      <w:lvlJc w:val="left"/>
      <w:pPr>
        <w:tabs>
          <w:tab w:val="num" w:pos="864"/>
        </w:tabs>
        <w:ind w:left="864" w:hanging="864"/>
      </w:pPr>
    </w:lvl>
    <w:lvl w:ilvl="4">
      <w:start w:val="1"/>
      <w:pStyle w:val="Nagwek5"/>
      <w:numFmt w:val="decimal"/>
      <w:lvlText w:val="%1.%2.%3.%4.%5"/>
      <w:lvlJc w:val="left"/>
      <w:pPr>
        <w:tabs>
          <w:tab w:val="num" w:pos="1008"/>
        </w:tabs>
        <w:ind w:left="1008" w:hanging="1008"/>
      </w:pPr>
    </w:lvl>
    <w:lvl w:ilvl="5">
      <w:start w:val="1"/>
      <w:pStyle w:val="Nagwek6"/>
      <w:numFmt w:val="decimal"/>
      <w:lvlText w:val="%1.%2.%3.%4.%5.%6"/>
      <w:lvlJc w:val="left"/>
      <w:pPr>
        <w:tabs>
          <w:tab w:val="num" w:pos="1152"/>
        </w:tabs>
        <w:ind w:left="1152" w:hanging="1152"/>
      </w:pPr>
    </w:lvl>
    <w:lvl w:ilvl="6">
      <w:start w:val="1"/>
      <w:pStyle w:val="Nagwek7"/>
      <w:numFmt w:val="decimal"/>
      <w:lvlText w:val="%1.%2.%3.%4.%5.%6.%7"/>
      <w:lvlJc w:val="left"/>
      <w:pPr>
        <w:tabs>
          <w:tab w:val="num" w:pos="1296"/>
        </w:tabs>
        <w:ind w:left="1296" w:hanging="1296"/>
      </w:pPr>
    </w:lvl>
    <w:lvl w:ilvl="7">
      <w:start w:val="1"/>
      <w:pStyle w:val="Nagwek8"/>
      <w:numFmt w:val="decimal"/>
      <w:lvlText w:val="%1.%2.%3.%4.%5.%6.%7.%8"/>
      <w:lvlJc w:val="left"/>
      <w:pPr>
        <w:tabs>
          <w:tab w:val="num" w:pos="1440"/>
        </w:tabs>
        <w:ind w:left="1440" w:hanging="1440"/>
      </w:pPr>
    </w:lvl>
    <w:lvl w:ilvl="8">
      <w:start w:val="1"/>
      <w:pStyle w:val="Nagwek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540"/>
        </w:tabs>
        <w:ind w:left="540" w:hanging="360"/>
      </w:pPr>
      <w:rPr>
        <w:sz w:val="24"/>
        <w:b/>
        <w:szCs w:val="24"/>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1287"/>
        </w:tabs>
        <w:ind w:left="1514" w:hanging="340"/>
      </w:pPr>
      <w:rPr>
        <w:rFonts w:ascii="Symbol" w:hAnsi="Symbol" w:cs="Symbol" w:hint="default"/>
        <w:rFonts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lvl w:ilvl="0">
      <w:start w:val="1"/>
      <w:numFmt w:val="bullet"/>
      <w:lvlText w:val=""/>
      <w:lvlJc w:val="left"/>
      <w:pPr>
        <w:tabs>
          <w:tab w:val="num" w:pos="822"/>
        </w:tabs>
        <w:ind w:left="1049" w:hanging="340"/>
      </w:pPr>
      <w:rPr>
        <w:rFonts w:ascii="Symbol" w:hAnsi="Symbol" w:cs="Symbol" w:hint="default"/>
        <w:rFonts w:cs="Symbol"/>
        <w:color w:val="auto"/>
      </w:rPr>
    </w:lvl>
    <w:lvl w:ilvl="1">
      <w:start w:val="1"/>
      <w:numFmt w:val="decimal"/>
      <w:lvlText w:val="%2."/>
      <w:lvlJc w:val="left"/>
      <w:pPr>
        <w:tabs>
          <w:tab w:val="num" w:pos="2700"/>
        </w:tabs>
        <w:ind w:left="270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927"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1211"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502" w:hanging="360"/>
      </w:pPr>
      <w:rPr>
        <w:rFonts w:ascii="Symbol" w:hAnsi="Symbol" w:cs="Symbol" w:hint="default"/>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2"/>
      <w:numFmt w:val="bullet"/>
      <w:lvlText w:val="-"/>
      <w:lvlJc w:val="left"/>
      <w:pPr>
        <w:ind w:left="1440" w:hanging="360"/>
      </w:pPr>
      <w:rPr>
        <w:rFonts w:ascii="Arial Narrow" w:hAnsi="Arial Narrow" w:cs="Arial Narrow" w:hint="default"/>
        <w:i w:val="false"/>
        <w:iCs w:val="false"/>
        <w:rFonts w:cs="Arial Narro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tabs>
          <w:tab w:val="num" w:pos="425"/>
        </w:tabs>
        <w:ind w:left="425" w:hanging="425"/>
      </w:pPr>
      <w:rPr>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bullet"/>
      <w:lvlText w:val="-"/>
      <w:lvlJc w:val="left"/>
      <w:pPr>
        <w:tabs>
          <w:tab w:val="num" w:pos="720"/>
        </w:tabs>
        <w:ind w:left="720" w:hanging="360"/>
      </w:pPr>
      <w:rPr>
        <w:rFonts w:ascii="Courier New" w:hAnsi="Courier New" w:cs="Courier New" w:hint="default"/>
        <w:rFonts w:cs="Courier New"/>
      </w:rPr>
    </w:lvl>
    <w:lvl w:ilvl="1">
      <w:start w:val="1"/>
      <w:numFmt w:val="bullet"/>
      <w:lvlText w:val="o"/>
      <w:lvlJc w:val="left"/>
      <w:pPr>
        <w:tabs>
          <w:tab w:val="num" w:pos="1516"/>
        </w:tabs>
        <w:ind w:left="1516" w:hanging="360"/>
      </w:pPr>
      <w:rPr>
        <w:rFonts w:ascii="Courier New" w:hAnsi="Courier New" w:cs="Courier New" w:hint="default"/>
        <w:rFonts w:cs="Courier New"/>
      </w:rPr>
    </w:lvl>
    <w:lvl w:ilvl="2">
      <w:start w:val="1"/>
      <w:numFmt w:val="bullet"/>
      <w:lvlText w:val=""/>
      <w:lvlJc w:val="left"/>
      <w:pPr>
        <w:tabs>
          <w:tab w:val="num" w:pos="2236"/>
        </w:tabs>
        <w:ind w:left="2236" w:hanging="360"/>
      </w:pPr>
      <w:rPr>
        <w:rFonts w:ascii="Wingdings" w:hAnsi="Wingdings" w:cs="Wingdings" w:hint="default"/>
        <w:rFonts w:cs="Wingdings"/>
      </w:rPr>
    </w:lvl>
    <w:lvl w:ilvl="3">
      <w:start w:val="1"/>
      <w:numFmt w:val="bullet"/>
      <w:lvlText w:val=""/>
      <w:lvlJc w:val="left"/>
      <w:pPr>
        <w:tabs>
          <w:tab w:val="num" w:pos="2956"/>
        </w:tabs>
        <w:ind w:left="2956" w:hanging="360"/>
      </w:pPr>
      <w:rPr>
        <w:rFonts w:ascii="Symbol" w:hAnsi="Symbol" w:cs="Symbol" w:hint="default"/>
        <w:rFonts w:cs="Symbol"/>
      </w:rPr>
    </w:lvl>
    <w:lvl w:ilvl="4">
      <w:start w:val="1"/>
      <w:numFmt w:val="bullet"/>
      <w:lvlText w:val="o"/>
      <w:lvlJc w:val="left"/>
      <w:pPr>
        <w:tabs>
          <w:tab w:val="num" w:pos="3676"/>
        </w:tabs>
        <w:ind w:left="3676" w:hanging="360"/>
      </w:pPr>
      <w:rPr>
        <w:rFonts w:ascii="Courier New" w:hAnsi="Courier New" w:cs="Courier New" w:hint="default"/>
        <w:rFonts w:cs="Courier New"/>
      </w:rPr>
    </w:lvl>
    <w:lvl w:ilvl="5">
      <w:start w:val="1"/>
      <w:numFmt w:val="bullet"/>
      <w:lvlText w:val=""/>
      <w:lvlJc w:val="left"/>
      <w:pPr>
        <w:tabs>
          <w:tab w:val="num" w:pos="4396"/>
        </w:tabs>
        <w:ind w:left="4396" w:hanging="360"/>
      </w:pPr>
      <w:rPr>
        <w:rFonts w:ascii="Wingdings" w:hAnsi="Wingdings" w:cs="Wingdings" w:hint="default"/>
        <w:rFonts w:cs="Wingdings"/>
      </w:rPr>
    </w:lvl>
    <w:lvl w:ilvl="6">
      <w:start w:val="1"/>
      <w:numFmt w:val="bullet"/>
      <w:lvlText w:val=""/>
      <w:lvlJc w:val="left"/>
      <w:pPr>
        <w:tabs>
          <w:tab w:val="num" w:pos="5116"/>
        </w:tabs>
        <w:ind w:left="5116" w:hanging="360"/>
      </w:pPr>
      <w:rPr>
        <w:rFonts w:ascii="Symbol" w:hAnsi="Symbol" w:cs="Symbol" w:hint="default"/>
        <w:rFonts w:cs="Symbol"/>
      </w:rPr>
    </w:lvl>
    <w:lvl w:ilvl="7">
      <w:start w:val="1"/>
      <w:numFmt w:val="bullet"/>
      <w:lvlText w:val="o"/>
      <w:lvlJc w:val="left"/>
      <w:pPr>
        <w:tabs>
          <w:tab w:val="num" w:pos="5836"/>
        </w:tabs>
        <w:ind w:left="5836" w:hanging="360"/>
      </w:pPr>
      <w:rPr>
        <w:rFonts w:ascii="Courier New" w:hAnsi="Courier New" w:cs="Courier New" w:hint="default"/>
        <w:rFonts w:cs="Courier New"/>
      </w:rPr>
    </w:lvl>
    <w:lvl w:ilvl="8">
      <w:start w:val="1"/>
      <w:numFmt w:val="bullet"/>
      <w:lvlText w:val=""/>
      <w:lvlJc w:val="left"/>
      <w:pPr>
        <w:tabs>
          <w:tab w:val="num" w:pos="6556"/>
        </w:tabs>
        <w:ind w:left="6556" w:hanging="360"/>
      </w:pPr>
      <w:rPr>
        <w:rFonts w:ascii="Wingdings" w:hAnsi="Wingdings" w:cs="Wingdings" w:hint="default"/>
        <w:rFonts w:cs="Wingdings"/>
      </w:rPr>
    </w:lvl>
  </w:abstractNum>
  <w:abstractNum w:abstractNumId="25">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425"/>
        </w:tabs>
        <w:ind w:left="425" w:hanging="425"/>
      </w:pPr>
      <w:rPr>
        <w:b w:val="false"/>
        <w:bCs w:val="false"/>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6">
    <w:lvl w:ilvl="0">
      <w:start w:val="1"/>
      <w:numFmt w:val="lowerLetter"/>
      <w:lvlText w:val="%1)"/>
      <w:lvlJc w:val="left"/>
      <w:pPr>
        <w:tabs>
          <w:tab w:val="num" w:pos="425"/>
        </w:tabs>
        <w:ind w:left="425" w:hanging="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2"/>
      <w:numFmt w:val="decimal"/>
      <w:lvlText w:val="4.%1."/>
      <w:lvlJc w:val="left"/>
      <w:pPr>
        <w:tabs>
          <w:tab w:val="num" w:pos="624"/>
        </w:tabs>
        <w:ind w:left="624" w:hanging="624"/>
      </w:pPr>
      <w:rPr>
        <w:sz w:val="24"/>
        <w:b w:val="false"/>
        <w:szCs w:val="24"/>
        <w:bCs w:val="false"/>
        <w:rFonts w:cs="Calibri"/>
        <w:color w:val="auto"/>
      </w:rPr>
    </w:lvl>
    <w:lvl w:ilvl="1">
      <w:start w:val="2"/>
      <w:numFmt w:val="bullet"/>
      <w:lvlText w:val="-"/>
      <w:lvlJc w:val="left"/>
      <w:pPr>
        <w:tabs>
          <w:tab w:val="num" w:pos="397"/>
        </w:tabs>
        <w:ind w:left="397" w:hanging="397"/>
      </w:pPr>
      <w:rPr>
        <w:rFonts w:ascii="OpenSymbol" w:hAnsi="OpenSymbol" w:cs="OpenSymbol" w:hint="default"/>
        <w:sz w:val="24"/>
        <w:b w:val="false"/>
        <w:szCs w:val="24"/>
        <w:bCs w:val="false"/>
        <w:rFonts w:cs="Open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9">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0">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1">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2">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3">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4">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5">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6">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10"/>
  <w:embedSystemFonts/>
  <w:defaultTabStop w:val="680"/>
  <w:autoHyphenation w:val="false"/>
  <w:doNotHyphenateCaps/>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uiPriority="35" w:unhideWhenUsed="1" w:qFormat="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uiPriority="22" w:semiHidden="0" w:qFormat="1"/>
    <w:lsdException w:name="Emphasis" w:uiPriority="2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ee7b86"/>
    <w:pPr>
      <w:widowControl/>
      <w:suppressAutoHyphens w:val="true"/>
      <w:bidi w:val="0"/>
      <w:spacing w:lineRule="auto" w:line="276" w:before="0" w:after="200"/>
      <w:jc w:val="left"/>
    </w:pPr>
    <w:rPr>
      <w:rFonts w:ascii="Calibri" w:hAnsi="Calibri" w:eastAsia="Calibri" w:cs="Calibri"/>
      <w:color w:val="auto"/>
      <w:kern w:val="0"/>
      <w:sz w:val="22"/>
      <w:szCs w:val="22"/>
      <w:lang w:val="pl-PL" w:eastAsia="en-US" w:bidi="ar-SA"/>
    </w:rPr>
  </w:style>
  <w:style w:type="paragraph" w:styleId="Nagwek1">
    <w:name w:val="Heading 1"/>
    <w:basedOn w:val="Indexheading"/>
    <w:link w:val="Heading1Char1"/>
    <w:uiPriority w:val="99"/>
    <w:qFormat/>
    <w:rsid w:val="00cc4124"/>
    <w:pPr>
      <w:keepNext w:val="true"/>
      <w:numPr>
        <w:ilvl w:val="0"/>
        <w:numId w:val="1"/>
      </w:numPr>
      <w:spacing w:before="240" w:after="60"/>
      <w:jc w:val="center"/>
      <w:outlineLvl w:val="0"/>
    </w:pPr>
    <w:rPr>
      <w:rFonts w:ascii="Bookman Old Style" w:hAnsi="Bookman Old Style" w:cs="Bookman Old Style"/>
      <w:b w:val="false"/>
      <w:bCs w:val="false"/>
      <w:kern w:val="2"/>
      <w:sz w:val="32"/>
      <w:szCs w:val="32"/>
    </w:rPr>
  </w:style>
  <w:style w:type="paragraph" w:styleId="Nagwek2">
    <w:name w:val="Heading 2"/>
    <w:basedOn w:val="Normal"/>
    <w:next w:val="Normal"/>
    <w:link w:val="Heading2Char1"/>
    <w:uiPriority w:val="99"/>
    <w:qFormat/>
    <w:rsid w:val="00cc4124"/>
    <w:pPr>
      <w:keepNext w:val="true"/>
      <w:numPr>
        <w:ilvl w:val="1"/>
        <w:numId w:val="1"/>
      </w:numPr>
      <w:spacing w:lineRule="auto" w:line="240" w:before="240" w:after="60"/>
      <w:outlineLvl w:val="1"/>
    </w:pPr>
    <w:rPr>
      <w:rFonts w:ascii="Arial" w:hAnsi="Arial" w:eastAsia="Times New Roman" w:cs="Arial"/>
      <w:b/>
      <w:bCs/>
      <w:i/>
      <w:iCs/>
      <w:sz w:val="28"/>
      <w:szCs w:val="28"/>
      <w:lang w:eastAsia="pl-PL"/>
    </w:rPr>
  </w:style>
  <w:style w:type="paragraph" w:styleId="Nagwek3">
    <w:name w:val="Heading 3"/>
    <w:basedOn w:val="Normal"/>
    <w:next w:val="Normal"/>
    <w:link w:val="Heading3Char1"/>
    <w:uiPriority w:val="99"/>
    <w:qFormat/>
    <w:rsid w:val="00cc4124"/>
    <w:pPr>
      <w:keepNext w:val="true"/>
      <w:numPr>
        <w:ilvl w:val="2"/>
        <w:numId w:val="1"/>
      </w:numPr>
      <w:spacing w:lineRule="auto" w:line="240" w:before="240" w:after="60"/>
      <w:outlineLvl w:val="2"/>
    </w:pPr>
    <w:rPr>
      <w:rFonts w:ascii="Arial" w:hAnsi="Arial" w:eastAsia="Times New Roman" w:cs="Arial"/>
      <w:b/>
      <w:bCs/>
      <w:sz w:val="26"/>
      <w:szCs w:val="26"/>
      <w:lang w:eastAsia="pl-PL"/>
    </w:rPr>
  </w:style>
  <w:style w:type="paragraph" w:styleId="Nagwek4">
    <w:name w:val="Heading 4"/>
    <w:basedOn w:val="Normal"/>
    <w:next w:val="Normal"/>
    <w:link w:val="Heading4Char1"/>
    <w:uiPriority w:val="99"/>
    <w:qFormat/>
    <w:rsid w:val="00cc4124"/>
    <w:pPr>
      <w:keepNext w:val="true"/>
      <w:numPr>
        <w:ilvl w:val="3"/>
        <w:numId w:val="1"/>
      </w:numPr>
      <w:spacing w:lineRule="auto" w:line="240" w:before="240" w:after="60"/>
      <w:outlineLvl w:val="3"/>
    </w:pPr>
    <w:rPr>
      <w:rFonts w:ascii="Times New Roman" w:hAnsi="Times New Roman" w:eastAsia="Times New Roman" w:cs="Times New Roman"/>
      <w:b/>
      <w:bCs/>
      <w:sz w:val="28"/>
      <w:szCs w:val="28"/>
      <w:lang w:eastAsia="pl-PL"/>
    </w:rPr>
  </w:style>
  <w:style w:type="paragraph" w:styleId="Nagwek5">
    <w:name w:val="Heading 5"/>
    <w:basedOn w:val="Normal"/>
    <w:next w:val="Normal"/>
    <w:link w:val="Heading5Char1"/>
    <w:uiPriority w:val="99"/>
    <w:qFormat/>
    <w:rsid w:val="00cc4124"/>
    <w:pPr>
      <w:numPr>
        <w:ilvl w:val="4"/>
        <w:numId w:val="1"/>
      </w:numPr>
      <w:spacing w:lineRule="auto" w:line="240" w:before="240" w:after="60"/>
      <w:outlineLvl w:val="4"/>
    </w:pPr>
    <w:rPr>
      <w:rFonts w:ascii="Times New Roman" w:hAnsi="Times New Roman" w:eastAsia="Times New Roman" w:cs="Times New Roman"/>
      <w:b/>
      <w:bCs/>
      <w:i/>
      <w:iCs/>
      <w:sz w:val="26"/>
      <w:szCs w:val="26"/>
      <w:lang w:eastAsia="pl-PL"/>
    </w:rPr>
  </w:style>
  <w:style w:type="paragraph" w:styleId="Nagwek6">
    <w:name w:val="Heading 6"/>
    <w:basedOn w:val="Normal"/>
    <w:next w:val="Normal"/>
    <w:link w:val="Heading6Char1"/>
    <w:uiPriority w:val="99"/>
    <w:qFormat/>
    <w:rsid w:val="00cc4124"/>
    <w:pPr>
      <w:numPr>
        <w:ilvl w:val="5"/>
        <w:numId w:val="1"/>
      </w:numPr>
      <w:spacing w:lineRule="auto" w:line="240" w:before="240" w:after="60"/>
      <w:outlineLvl w:val="5"/>
    </w:pPr>
    <w:rPr>
      <w:rFonts w:ascii="Times New Roman" w:hAnsi="Times New Roman" w:eastAsia="Times New Roman" w:cs="Times New Roman"/>
      <w:b/>
      <w:bCs/>
      <w:sz w:val="20"/>
      <w:szCs w:val="20"/>
      <w:lang w:eastAsia="pl-PL"/>
    </w:rPr>
  </w:style>
  <w:style w:type="paragraph" w:styleId="Nagwek7">
    <w:name w:val="Heading 7"/>
    <w:basedOn w:val="Normal"/>
    <w:next w:val="Normal"/>
    <w:link w:val="Heading7Char1"/>
    <w:uiPriority w:val="99"/>
    <w:qFormat/>
    <w:rsid w:val="00cc4124"/>
    <w:pPr>
      <w:numPr>
        <w:ilvl w:val="6"/>
        <w:numId w:val="1"/>
      </w:numPr>
      <w:spacing w:lineRule="auto" w:line="240" w:before="240" w:after="60"/>
      <w:outlineLvl w:val="6"/>
    </w:pPr>
    <w:rPr>
      <w:rFonts w:ascii="Times New Roman" w:hAnsi="Times New Roman" w:eastAsia="Times New Roman" w:cs="Times New Roman"/>
      <w:sz w:val="24"/>
      <w:szCs w:val="24"/>
      <w:lang w:eastAsia="pl-PL"/>
    </w:rPr>
  </w:style>
  <w:style w:type="paragraph" w:styleId="Nagwek8">
    <w:name w:val="Heading 8"/>
    <w:basedOn w:val="Normal"/>
    <w:next w:val="Normal"/>
    <w:link w:val="Heading8Char1"/>
    <w:uiPriority w:val="99"/>
    <w:qFormat/>
    <w:rsid w:val="00cc4124"/>
    <w:pPr>
      <w:numPr>
        <w:ilvl w:val="7"/>
        <w:numId w:val="1"/>
      </w:numPr>
      <w:spacing w:lineRule="auto" w:line="240" w:before="240" w:after="60"/>
      <w:outlineLvl w:val="7"/>
    </w:pPr>
    <w:rPr>
      <w:rFonts w:ascii="Times New Roman" w:hAnsi="Times New Roman" w:eastAsia="Times New Roman" w:cs="Times New Roman"/>
      <w:i/>
      <w:iCs/>
      <w:sz w:val="24"/>
      <w:szCs w:val="24"/>
      <w:lang w:eastAsia="pl-PL"/>
    </w:rPr>
  </w:style>
  <w:style w:type="paragraph" w:styleId="Nagwek9">
    <w:name w:val="Heading 9"/>
    <w:basedOn w:val="Normal"/>
    <w:next w:val="Normal"/>
    <w:link w:val="Heading9Char1"/>
    <w:uiPriority w:val="99"/>
    <w:qFormat/>
    <w:rsid w:val="00cc4124"/>
    <w:pPr>
      <w:numPr>
        <w:ilvl w:val="8"/>
        <w:numId w:val="1"/>
      </w:numPr>
      <w:spacing w:lineRule="auto" w:line="240" w:before="240" w:after="60"/>
      <w:outlineLvl w:val="8"/>
    </w:pPr>
    <w:rPr>
      <w:rFonts w:ascii="Arial" w:hAnsi="Arial" w:eastAsia="Times New Roman" w:cs="Arial"/>
      <w:sz w:val="20"/>
      <w:szCs w:val="20"/>
      <w:lang w:eastAsia="pl-PL"/>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7c173e"/>
    <w:rPr/>
  </w:style>
  <w:style w:type="character" w:styleId="Heading2Char" w:customStyle="1">
    <w:name w:val="Heading 2 Char"/>
    <w:basedOn w:val="DefaultParagraphFont"/>
    <w:link w:val="Heading2"/>
    <w:uiPriority w:val="99"/>
    <w:qFormat/>
    <w:rsid w:val="007c173e"/>
    <w:rPr/>
  </w:style>
  <w:style w:type="character" w:styleId="Heading3Char" w:customStyle="1">
    <w:name w:val="Heading 3 Char"/>
    <w:basedOn w:val="DefaultParagraphFont"/>
    <w:link w:val="Heading3"/>
    <w:uiPriority w:val="99"/>
    <w:qFormat/>
    <w:rsid w:val="007c173e"/>
    <w:rPr/>
  </w:style>
  <w:style w:type="character" w:styleId="Heading4Char" w:customStyle="1">
    <w:name w:val="Heading 4 Char"/>
    <w:basedOn w:val="DefaultParagraphFont"/>
    <w:link w:val="Heading4"/>
    <w:uiPriority w:val="99"/>
    <w:qFormat/>
    <w:rsid w:val="007c173e"/>
    <w:rPr/>
  </w:style>
  <w:style w:type="character" w:styleId="Heading5Char" w:customStyle="1">
    <w:name w:val="Heading 5 Char"/>
    <w:basedOn w:val="DefaultParagraphFont"/>
    <w:link w:val="Heading5"/>
    <w:uiPriority w:val="99"/>
    <w:qFormat/>
    <w:rsid w:val="007c173e"/>
    <w:rPr/>
  </w:style>
  <w:style w:type="character" w:styleId="Heading6Char" w:customStyle="1">
    <w:name w:val="Heading 6 Char"/>
    <w:basedOn w:val="DefaultParagraphFont"/>
    <w:link w:val="Heading6"/>
    <w:uiPriority w:val="99"/>
    <w:qFormat/>
    <w:rsid w:val="007c173e"/>
    <w:rPr/>
  </w:style>
  <w:style w:type="character" w:styleId="Heading7Char" w:customStyle="1">
    <w:name w:val="Heading 7 Char"/>
    <w:basedOn w:val="DefaultParagraphFont"/>
    <w:link w:val="Heading7"/>
    <w:uiPriority w:val="99"/>
    <w:qFormat/>
    <w:rsid w:val="007c173e"/>
    <w:rPr/>
  </w:style>
  <w:style w:type="character" w:styleId="Heading8Char" w:customStyle="1">
    <w:name w:val="Heading 8 Char"/>
    <w:basedOn w:val="DefaultParagraphFont"/>
    <w:link w:val="Heading8"/>
    <w:uiPriority w:val="99"/>
    <w:qFormat/>
    <w:rsid w:val="007c173e"/>
    <w:rPr/>
  </w:style>
  <w:style w:type="character" w:styleId="Heading9Char" w:customStyle="1">
    <w:name w:val="Heading 9 Char"/>
    <w:basedOn w:val="DefaultParagraphFont"/>
    <w:link w:val="Heading9"/>
    <w:uiPriority w:val="99"/>
    <w:qFormat/>
    <w:rsid w:val="007c173e"/>
    <w:rPr/>
  </w:style>
  <w:style w:type="character" w:styleId="Heading1Char1" w:customStyle="1">
    <w:name w:val="Heading 1 Char1"/>
    <w:link w:val="Heading1"/>
    <w:uiPriority w:val="99"/>
    <w:qFormat/>
    <w:rsid w:val="00cc4124"/>
    <w:rPr>
      <w:rFonts w:ascii="Bookman Old Style" w:hAnsi="Bookman Old Style" w:eastAsia="Times New Roman" w:cs="Bookman Old Style"/>
      <w:kern w:val="2"/>
      <w:sz w:val="32"/>
      <w:szCs w:val="32"/>
    </w:rPr>
  </w:style>
  <w:style w:type="character" w:styleId="Heading2Char1" w:customStyle="1">
    <w:name w:val="Heading 2 Char1"/>
    <w:link w:val="Heading2"/>
    <w:uiPriority w:val="99"/>
    <w:qFormat/>
    <w:rsid w:val="00cc4124"/>
    <w:rPr>
      <w:rFonts w:ascii="Arial" w:hAnsi="Arial" w:eastAsia="Times New Roman" w:cs="Arial"/>
      <w:b/>
      <w:bCs/>
      <w:i/>
      <w:iCs/>
      <w:sz w:val="28"/>
      <w:szCs w:val="28"/>
    </w:rPr>
  </w:style>
  <w:style w:type="character" w:styleId="Heading3Char1" w:customStyle="1">
    <w:name w:val="Heading 3 Char1"/>
    <w:link w:val="Heading3"/>
    <w:uiPriority w:val="99"/>
    <w:qFormat/>
    <w:rsid w:val="00cc4124"/>
    <w:rPr>
      <w:rFonts w:ascii="Arial" w:hAnsi="Arial" w:eastAsia="Times New Roman" w:cs="Arial"/>
      <w:b/>
      <w:bCs/>
      <w:sz w:val="26"/>
      <w:szCs w:val="26"/>
    </w:rPr>
  </w:style>
  <w:style w:type="character" w:styleId="Heading4Char1" w:customStyle="1">
    <w:name w:val="Heading 4 Char1"/>
    <w:link w:val="Heading4"/>
    <w:uiPriority w:val="99"/>
    <w:qFormat/>
    <w:rsid w:val="00cc4124"/>
    <w:rPr>
      <w:rFonts w:ascii="Times New Roman" w:hAnsi="Times New Roman" w:eastAsia="Times New Roman"/>
      <w:b/>
      <w:bCs/>
      <w:sz w:val="28"/>
      <w:szCs w:val="28"/>
    </w:rPr>
  </w:style>
  <w:style w:type="character" w:styleId="Heading5Char1" w:customStyle="1">
    <w:name w:val="Heading 5 Char1"/>
    <w:link w:val="Heading5"/>
    <w:uiPriority w:val="99"/>
    <w:qFormat/>
    <w:rsid w:val="00cc4124"/>
    <w:rPr>
      <w:rFonts w:ascii="Times New Roman" w:hAnsi="Times New Roman" w:eastAsia="Times New Roman"/>
      <w:b/>
      <w:bCs/>
      <w:i/>
      <w:iCs/>
      <w:sz w:val="26"/>
      <w:szCs w:val="26"/>
    </w:rPr>
  </w:style>
  <w:style w:type="character" w:styleId="Heading6Char1" w:customStyle="1">
    <w:name w:val="Heading 6 Char1"/>
    <w:link w:val="Heading6"/>
    <w:uiPriority w:val="99"/>
    <w:qFormat/>
    <w:rsid w:val="00cc4124"/>
    <w:rPr>
      <w:rFonts w:ascii="Times New Roman" w:hAnsi="Times New Roman" w:eastAsia="Times New Roman"/>
      <w:b/>
      <w:bCs/>
      <w:sz w:val="20"/>
      <w:szCs w:val="20"/>
    </w:rPr>
  </w:style>
  <w:style w:type="character" w:styleId="Heading7Char1" w:customStyle="1">
    <w:name w:val="Heading 7 Char1"/>
    <w:link w:val="Heading7"/>
    <w:uiPriority w:val="99"/>
    <w:qFormat/>
    <w:rsid w:val="00cc4124"/>
    <w:rPr>
      <w:rFonts w:ascii="Times New Roman" w:hAnsi="Times New Roman" w:eastAsia="Times New Roman"/>
      <w:sz w:val="24"/>
      <w:szCs w:val="24"/>
    </w:rPr>
  </w:style>
  <w:style w:type="character" w:styleId="Heading8Char1" w:customStyle="1">
    <w:name w:val="Heading 8 Char1"/>
    <w:link w:val="Heading8"/>
    <w:uiPriority w:val="99"/>
    <w:qFormat/>
    <w:rsid w:val="00cc4124"/>
    <w:rPr>
      <w:rFonts w:ascii="Times New Roman" w:hAnsi="Times New Roman" w:eastAsia="Times New Roman"/>
      <w:i/>
      <w:iCs/>
      <w:sz w:val="24"/>
      <w:szCs w:val="24"/>
    </w:rPr>
  </w:style>
  <w:style w:type="character" w:styleId="Heading9Char1" w:customStyle="1">
    <w:name w:val="Heading 9 Char1"/>
    <w:link w:val="Heading9"/>
    <w:uiPriority w:val="99"/>
    <w:qFormat/>
    <w:rsid w:val="00cc4124"/>
    <w:rPr>
      <w:rFonts w:ascii="Arial" w:hAnsi="Arial" w:eastAsia="Times New Roman" w:cs="Arial"/>
      <w:sz w:val="20"/>
      <w:szCs w:val="20"/>
    </w:rPr>
  </w:style>
  <w:style w:type="character" w:styleId="HeaderChar" w:customStyle="1">
    <w:name w:val="Header Char"/>
    <w:basedOn w:val="DefaultParagraphFont"/>
    <w:link w:val="Header"/>
    <w:uiPriority w:val="99"/>
    <w:qFormat/>
    <w:rsid w:val="007c173e"/>
    <w:rPr/>
  </w:style>
  <w:style w:type="character" w:styleId="HeaderChar1" w:customStyle="1">
    <w:name w:val="Header Char1"/>
    <w:link w:val="Header"/>
    <w:uiPriority w:val="99"/>
    <w:qFormat/>
    <w:rsid w:val="00cc4124"/>
    <w:rPr>
      <w:rFonts w:ascii="Times New Roman" w:hAnsi="Times New Roman" w:cs="Times New Roman"/>
      <w:sz w:val="24"/>
      <w:szCs w:val="24"/>
      <w:lang w:eastAsia="pl-PL"/>
    </w:rPr>
  </w:style>
  <w:style w:type="character" w:styleId="FooterChar" w:customStyle="1">
    <w:name w:val="Footer Char"/>
    <w:basedOn w:val="DefaultParagraphFont"/>
    <w:link w:val="Footer"/>
    <w:uiPriority w:val="99"/>
    <w:qFormat/>
    <w:rsid w:val="007c173e"/>
    <w:rPr/>
  </w:style>
  <w:style w:type="character" w:styleId="FooterChar1" w:customStyle="1">
    <w:name w:val="Footer Char1"/>
    <w:link w:val="Footer"/>
    <w:uiPriority w:val="99"/>
    <w:qFormat/>
    <w:rsid w:val="00cc4124"/>
    <w:rPr>
      <w:rFonts w:ascii="Times New Roman" w:hAnsi="Times New Roman" w:cs="Times New Roman"/>
      <w:sz w:val="24"/>
      <w:szCs w:val="24"/>
      <w:lang w:eastAsia="pl-PL"/>
    </w:rPr>
  </w:style>
  <w:style w:type="character" w:styleId="Pagenumber">
    <w:name w:val="page number"/>
    <w:basedOn w:val="DefaultParagraphFont"/>
    <w:uiPriority w:val="99"/>
    <w:qFormat/>
    <w:rsid w:val="00cc4124"/>
    <w:rPr/>
  </w:style>
  <w:style w:type="character" w:styleId="Czeinternetowe">
    <w:name w:val="Łącze internetowe"/>
    <w:basedOn w:val="DefaultParagraphFont"/>
    <w:uiPriority w:val="99"/>
    <w:rsid w:val="00cc4124"/>
    <w:rPr>
      <w:color w:val="0000FF"/>
      <w:u w:val="single"/>
    </w:rPr>
  </w:style>
  <w:style w:type="character" w:styleId="EndnoteTextChar" w:customStyle="1">
    <w:name w:val="Endnote Text Char"/>
    <w:basedOn w:val="DefaultParagraphFont"/>
    <w:link w:val="EndnoteText"/>
    <w:uiPriority w:val="99"/>
    <w:qFormat/>
    <w:rsid w:val="007c173e"/>
    <w:rPr/>
  </w:style>
  <w:style w:type="character" w:styleId="EndnoteTextChar1" w:customStyle="1">
    <w:name w:val="Endnote Text Char1"/>
    <w:link w:val="EndnoteText"/>
    <w:uiPriority w:val="99"/>
    <w:qFormat/>
    <w:rsid w:val="00cc4124"/>
    <w:rPr>
      <w:rFonts w:ascii="Times New Roman" w:hAnsi="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qFormat/>
    <w:rsid w:val="00cc4124"/>
    <w:rPr>
      <w:vertAlign w:val="superscript"/>
    </w:rPr>
  </w:style>
  <w:style w:type="character" w:styleId="HTMLTypewriter">
    <w:name w:val="HTML Typewriter"/>
    <w:basedOn w:val="DefaultParagraphFont"/>
    <w:uiPriority w:val="99"/>
    <w:qFormat/>
    <w:rsid w:val="00cc4124"/>
    <w:rPr>
      <w:rFonts w:ascii="Courier New" w:hAnsi="Courier New" w:cs="Courier New"/>
      <w:sz w:val="20"/>
      <w:szCs w:val="20"/>
    </w:rPr>
  </w:style>
  <w:style w:type="character" w:styleId="Nazwa" w:customStyle="1">
    <w:name w:val="nazwa"/>
    <w:uiPriority w:val="99"/>
    <w:qFormat/>
    <w:rsid w:val="00cc4124"/>
    <w:rPr/>
  </w:style>
  <w:style w:type="character" w:styleId="Shl1" w:customStyle="1">
    <w:name w:val="shl1"/>
    <w:uiPriority w:val="99"/>
    <w:qFormat/>
    <w:rsid w:val="00cc4124"/>
    <w:rPr>
      <w:shd w:fill="FFFF00" w:val="clear"/>
    </w:rPr>
  </w:style>
  <w:style w:type="character" w:styleId="BodyTextChar" w:customStyle="1">
    <w:name w:val="Body Text Char"/>
    <w:basedOn w:val="DefaultParagraphFont"/>
    <w:link w:val="BodyText"/>
    <w:uiPriority w:val="99"/>
    <w:qFormat/>
    <w:rsid w:val="007c173e"/>
    <w:rPr/>
  </w:style>
  <w:style w:type="character" w:styleId="BodyTextChar1" w:customStyle="1">
    <w:name w:val="Body Text Char1"/>
    <w:link w:val="BodyText"/>
    <w:uiPriority w:val="99"/>
    <w:qFormat/>
    <w:rsid w:val="00cc4124"/>
    <w:rPr>
      <w:rFonts w:ascii="Calibri" w:hAnsi="Calibri" w:cs="Calibri"/>
    </w:rPr>
  </w:style>
  <w:style w:type="character" w:styleId="BodyTextIndent3Char" w:customStyle="1">
    <w:name w:val="Body Text Indent 3 Char"/>
    <w:basedOn w:val="DefaultParagraphFont"/>
    <w:link w:val="BodyTextIndent3"/>
    <w:uiPriority w:val="99"/>
    <w:qFormat/>
    <w:rsid w:val="007c173e"/>
    <w:rPr/>
  </w:style>
  <w:style w:type="character" w:styleId="BodyTextIndent3Char1" w:customStyle="1">
    <w:name w:val="Body Text Indent 3 Char1"/>
    <w:link w:val="BodyTextIndent3"/>
    <w:uiPriority w:val="99"/>
    <w:qFormat/>
    <w:rsid w:val="00cc4124"/>
    <w:rPr>
      <w:rFonts w:ascii="Times New Roman" w:hAnsi="Times New Roman" w:cs="Times New Roman"/>
      <w:spacing w:val="12"/>
      <w:kern w:val="2"/>
      <w:sz w:val="20"/>
      <w:szCs w:val="20"/>
      <w:lang w:eastAsia="pl-PL"/>
    </w:rPr>
  </w:style>
  <w:style w:type="character" w:styleId="BodyText2Char" w:customStyle="1">
    <w:name w:val="Body Text 2 Char"/>
    <w:basedOn w:val="DefaultParagraphFont"/>
    <w:link w:val="BodyText2"/>
    <w:uiPriority w:val="99"/>
    <w:qFormat/>
    <w:rsid w:val="007c173e"/>
    <w:rPr/>
  </w:style>
  <w:style w:type="character" w:styleId="BodyText2Char1" w:customStyle="1">
    <w:name w:val="Body Text 2 Char1"/>
    <w:link w:val="BodyText2"/>
    <w:uiPriority w:val="99"/>
    <w:qFormat/>
    <w:rsid w:val="00cc4124"/>
    <w:rPr>
      <w:rFonts w:ascii="Calibri" w:hAnsi="Calibri" w:cs="Calibri"/>
      <w:b/>
      <w:bCs/>
      <w:strike/>
    </w:rPr>
  </w:style>
  <w:style w:type="character" w:styleId="BodyTextIndentChar" w:customStyle="1">
    <w:name w:val="Body Text Indent Char"/>
    <w:basedOn w:val="DefaultParagraphFont"/>
    <w:link w:val="BodyTextIndent"/>
    <w:uiPriority w:val="99"/>
    <w:qFormat/>
    <w:rsid w:val="007c173e"/>
    <w:rPr/>
  </w:style>
  <w:style w:type="character" w:styleId="BodyTextIndentChar1" w:customStyle="1">
    <w:name w:val="Body Text Indent Char1"/>
    <w:link w:val="BodyTextIndent"/>
    <w:uiPriority w:val="99"/>
    <w:qFormat/>
    <w:rsid w:val="00cc4124"/>
    <w:rPr>
      <w:rFonts w:ascii="Calibri" w:hAnsi="Calibri" w:cs="Calibri"/>
      <w:strike/>
    </w:rPr>
  </w:style>
  <w:style w:type="character" w:styleId="BodyTextIndent2Char" w:customStyle="1">
    <w:name w:val="Body Text Indent 2 Char"/>
    <w:basedOn w:val="DefaultParagraphFont"/>
    <w:link w:val="BodyTextIndent2"/>
    <w:uiPriority w:val="99"/>
    <w:qFormat/>
    <w:rsid w:val="007c173e"/>
    <w:rPr/>
  </w:style>
  <w:style w:type="character" w:styleId="BodyTextIndent2Char1" w:customStyle="1">
    <w:name w:val="Body Text Indent 2 Char1"/>
    <w:link w:val="BodyTextIndent2"/>
    <w:uiPriority w:val="99"/>
    <w:qFormat/>
    <w:rsid w:val="00cc4124"/>
    <w:rPr>
      <w:rFonts w:ascii="Calibri" w:hAnsi="Calibri" w:cs="Calibri"/>
      <w:strike/>
    </w:rPr>
  </w:style>
  <w:style w:type="character" w:styleId="Odwiedzoneczeinternetowe">
    <w:name w:val="Odwiedzone łącze internetowe"/>
    <w:basedOn w:val="DefaultParagraphFont"/>
    <w:uiPriority w:val="99"/>
    <w:rsid w:val="00cc4124"/>
    <w:rPr>
      <w:color w:val="800080"/>
      <w:u w:val="single"/>
    </w:rPr>
  </w:style>
  <w:style w:type="character" w:styleId="TitleChar" w:customStyle="1">
    <w:name w:val="Title Char"/>
    <w:basedOn w:val="DefaultParagraphFont"/>
    <w:link w:val="Title"/>
    <w:uiPriority w:val="99"/>
    <w:qFormat/>
    <w:rsid w:val="007c173e"/>
    <w:rPr/>
  </w:style>
  <w:style w:type="character" w:styleId="TitleChar1" w:customStyle="1">
    <w:name w:val="Title Char1"/>
    <w:link w:val="Title"/>
    <w:uiPriority w:val="99"/>
    <w:qFormat/>
    <w:rsid w:val="00cc4124"/>
    <w:rPr>
      <w:rFonts w:ascii="Times New Roman" w:hAnsi="Times New Roman" w:cs="Times New Roman"/>
      <w:b/>
      <w:bCs/>
      <w:sz w:val="20"/>
      <w:szCs w:val="20"/>
      <w:lang w:eastAsia="pl-PL"/>
    </w:rPr>
  </w:style>
  <w:style w:type="character" w:styleId="BalloonTextChar" w:customStyle="1">
    <w:name w:val="Balloon Text Char"/>
    <w:basedOn w:val="DefaultParagraphFont"/>
    <w:link w:val="BalloonText"/>
    <w:uiPriority w:val="99"/>
    <w:qFormat/>
    <w:rsid w:val="007c173e"/>
    <w:rPr/>
  </w:style>
  <w:style w:type="character" w:styleId="BalloonTextChar1" w:customStyle="1">
    <w:name w:val="Balloon Text Char1"/>
    <w:link w:val="BalloonText"/>
    <w:uiPriority w:val="99"/>
    <w:qFormat/>
    <w:rsid w:val="00cc4124"/>
    <w:rPr>
      <w:rFonts w:ascii="Tahoma" w:hAnsi="Tahoma" w:cs="Tahoma"/>
      <w:sz w:val="16"/>
      <w:szCs w:val="16"/>
    </w:rPr>
  </w:style>
  <w:style w:type="character" w:styleId="Annotationreference">
    <w:name w:val="annotation reference"/>
    <w:basedOn w:val="DefaultParagraphFont"/>
    <w:uiPriority w:val="99"/>
    <w:semiHidden/>
    <w:qFormat/>
    <w:rsid w:val="00cc4124"/>
    <w:rPr>
      <w:sz w:val="16"/>
      <w:szCs w:val="16"/>
    </w:rPr>
  </w:style>
  <w:style w:type="character" w:styleId="CommentTextChar" w:customStyle="1">
    <w:name w:val="Comment Text Char"/>
    <w:basedOn w:val="DefaultParagraphFont"/>
    <w:link w:val="CommentText"/>
    <w:uiPriority w:val="99"/>
    <w:qFormat/>
    <w:rsid w:val="007c173e"/>
    <w:rPr/>
  </w:style>
  <w:style w:type="character" w:styleId="CommentTextChar1" w:customStyle="1">
    <w:name w:val="Comment Text Char1"/>
    <w:link w:val="CommentText"/>
    <w:uiPriority w:val="99"/>
    <w:qFormat/>
    <w:rsid w:val="00cc4124"/>
    <w:rPr>
      <w:rFonts w:ascii="Calibri" w:hAnsi="Calibri" w:cs="Calibri"/>
      <w:sz w:val="20"/>
      <w:szCs w:val="20"/>
    </w:rPr>
  </w:style>
  <w:style w:type="character" w:styleId="CommentSubjectChar" w:customStyle="1">
    <w:name w:val="Comment Subject Char"/>
    <w:basedOn w:val="CommentTextChar1"/>
    <w:link w:val="CommentSubject"/>
    <w:uiPriority w:val="99"/>
    <w:qFormat/>
    <w:rsid w:val="007c173e"/>
    <w:rPr/>
  </w:style>
  <w:style w:type="character" w:styleId="CommentSubjectChar1" w:customStyle="1">
    <w:name w:val="Comment Subject Char1"/>
    <w:link w:val="CommentSubject"/>
    <w:uiPriority w:val="99"/>
    <w:qFormat/>
    <w:rsid w:val="00cc4124"/>
    <w:rPr>
      <w:rFonts w:ascii="Calibri" w:hAnsi="Calibri" w:cs="Calibri"/>
      <w:b/>
      <w:bCs/>
      <w:sz w:val="20"/>
      <w:szCs w:val="20"/>
    </w:rPr>
  </w:style>
  <w:style w:type="character" w:styleId="BodyText3Char" w:customStyle="1">
    <w:name w:val="Body Text 3 Char"/>
    <w:basedOn w:val="DefaultParagraphFont"/>
    <w:link w:val="BodyText3"/>
    <w:uiPriority w:val="99"/>
    <w:qFormat/>
    <w:rsid w:val="007c173e"/>
    <w:rPr/>
  </w:style>
  <w:style w:type="character" w:styleId="BodyText3Char1" w:customStyle="1">
    <w:name w:val="Body Text 3 Char1"/>
    <w:link w:val="BodyText3"/>
    <w:uiPriority w:val="99"/>
    <w:qFormat/>
    <w:rsid w:val="00cc4124"/>
    <w:rPr>
      <w:rFonts w:ascii="Times New Roman" w:hAnsi="Times New Roman" w:cs="Times New Roman"/>
      <w:b/>
      <w:bCs/>
      <w:i/>
      <w:iCs/>
      <w:sz w:val="24"/>
      <w:szCs w:val="24"/>
      <w:lang w:eastAsia="pl-PL"/>
    </w:rPr>
  </w:style>
  <w:style w:type="character" w:styleId="Applestylespan" w:customStyle="1">
    <w:name w:val="apple-style-span"/>
    <w:uiPriority w:val="99"/>
    <w:qFormat/>
    <w:rsid w:val="00cc4124"/>
    <w:rPr/>
  </w:style>
  <w:style w:type="character" w:styleId="SZDWNormalnyZnak" w:customStyle="1">
    <w:name w:val="SZDW Normalny Znak"/>
    <w:link w:val="SZDWNormalny"/>
    <w:uiPriority w:val="99"/>
    <w:qFormat/>
    <w:rsid w:val="000349a3"/>
    <w:rPr>
      <w:rFonts w:ascii="Arial Narrow" w:hAnsi="Arial Narrow" w:cs="Arial Narrow"/>
      <w:sz w:val="24"/>
      <w:szCs w:val="24"/>
    </w:rPr>
  </w:style>
  <w:style w:type="character" w:styleId="SZDWNaglowek1Znak" w:customStyle="1">
    <w:name w:val="SZDW Naglowek 1 Znak"/>
    <w:link w:val="SZDWNaglowek1"/>
    <w:uiPriority w:val="99"/>
    <w:qFormat/>
    <w:rsid w:val="0094190c"/>
    <w:rPr>
      <w:rFonts w:ascii="Arial Narrow" w:hAnsi="Arial Narrow" w:cs="Arial Narrow"/>
      <w:b/>
      <w:bCs/>
      <w:sz w:val="28"/>
      <w:szCs w:val="28"/>
      <w:lang w:val="pl-PL" w:eastAsia="pl-PL"/>
    </w:rPr>
  </w:style>
  <w:style w:type="character" w:styleId="SZDWNagwek2Znak" w:customStyle="1">
    <w:name w:val="SZDW Nagłówek 2 Znak"/>
    <w:link w:val="SZDWNagwek2"/>
    <w:uiPriority w:val="99"/>
    <w:qFormat/>
    <w:rsid w:val="00bb2441"/>
    <w:rPr>
      <w:rFonts w:ascii="Arial Narrow" w:hAnsi="Arial Narrow" w:cs="Arial Narrow"/>
      <w:b/>
      <w:bCs/>
      <w:sz w:val="24"/>
      <w:szCs w:val="24"/>
    </w:rPr>
  </w:style>
  <w:style w:type="character" w:styleId="WW8Num17z2" w:customStyle="1">
    <w:name w:val="WW8Num17z2"/>
    <w:uiPriority w:val="99"/>
    <w:qFormat/>
    <w:rsid w:val="00576853"/>
    <w:rPr>
      <w:rFonts w:ascii="Wingdings" w:hAnsi="Wingdings" w:cs="Wingdings"/>
    </w:rPr>
  </w:style>
  <w:style w:type="character" w:styleId="WW8Num2z0" w:customStyle="1">
    <w:name w:val="WW8Num2z0"/>
    <w:uiPriority w:val="99"/>
    <w:qFormat/>
    <w:rsid w:val="007c173e"/>
    <w:rPr/>
  </w:style>
  <w:style w:type="character" w:styleId="WW8Num3z0" w:customStyle="1">
    <w:name w:val="WW8Num3z0"/>
    <w:uiPriority w:val="99"/>
    <w:qFormat/>
    <w:rsid w:val="007c173e"/>
    <w:rPr/>
  </w:style>
  <w:style w:type="character" w:styleId="WW8Num4z0" w:customStyle="1">
    <w:name w:val="WW8Num4z0"/>
    <w:uiPriority w:val="99"/>
    <w:qFormat/>
    <w:rsid w:val="007c173e"/>
    <w:rPr>
      <w:rFonts w:ascii="Symbol" w:hAnsi="Symbol" w:cs="Symbol"/>
      <w:color w:val="auto"/>
    </w:rPr>
  </w:style>
  <w:style w:type="character" w:styleId="WW8Num4z1" w:customStyle="1">
    <w:name w:val="WW8Num4z1"/>
    <w:uiPriority w:val="99"/>
    <w:qFormat/>
    <w:rsid w:val="007c173e"/>
    <w:rPr/>
  </w:style>
  <w:style w:type="character" w:styleId="WW8Num5z0" w:customStyle="1">
    <w:name w:val="WW8Num5z0"/>
    <w:uiPriority w:val="99"/>
    <w:qFormat/>
    <w:rsid w:val="007c173e"/>
    <w:rPr/>
  </w:style>
  <w:style w:type="character" w:styleId="WW8Num6z0" w:customStyle="1">
    <w:name w:val="WW8Num6z0"/>
    <w:uiPriority w:val="99"/>
    <w:qFormat/>
    <w:rsid w:val="007c173e"/>
    <w:rPr/>
  </w:style>
  <w:style w:type="character" w:styleId="WW8Num6z1" w:customStyle="1">
    <w:name w:val="WW8Num6z1"/>
    <w:uiPriority w:val="99"/>
    <w:qFormat/>
    <w:rsid w:val="007c173e"/>
    <w:rPr>
      <w:rFonts w:ascii="Courier New" w:hAnsi="Courier New" w:cs="Courier New"/>
    </w:rPr>
  </w:style>
  <w:style w:type="character" w:styleId="WW8Num6z3" w:customStyle="1">
    <w:name w:val="WW8Num6z3"/>
    <w:uiPriority w:val="99"/>
    <w:qFormat/>
    <w:rsid w:val="007c173e"/>
    <w:rPr>
      <w:rFonts w:ascii="Symbol" w:hAnsi="Symbol" w:cs="Symbol"/>
    </w:rPr>
  </w:style>
  <w:style w:type="character" w:styleId="WW8Num7z0" w:customStyle="1">
    <w:name w:val="WW8Num7z0"/>
    <w:uiPriority w:val="99"/>
    <w:qFormat/>
    <w:rsid w:val="007c173e"/>
    <w:rPr>
      <w:rFonts w:ascii="Wingdings" w:hAnsi="Wingdings" w:cs="Wingdings"/>
    </w:rPr>
  </w:style>
  <w:style w:type="character" w:styleId="WW8Num8z0" w:customStyle="1">
    <w:name w:val="WW8Num8z0"/>
    <w:uiPriority w:val="99"/>
    <w:qFormat/>
    <w:rsid w:val="007c173e"/>
    <w:rPr/>
  </w:style>
  <w:style w:type="character" w:styleId="WW8Num9z0" w:customStyle="1">
    <w:name w:val="WW8Num9z0"/>
    <w:uiPriority w:val="99"/>
    <w:qFormat/>
    <w:rsid w:val="007c173e"/>
    <w:rPr/>
  </w:style>
  <w:style w:type="character" w:styleId="WW8Num9z1" w:customStyle="1">
    <w:name w:val="WW8Num9z1"/>
    <w:uiPriority w:val="99"/>
    <w:qFormat/>
    <w:rsid w:val="007c173e"/>
    <w:rPr>
      <w:color w:val="auto"/>
    </w:rPr>
  </w:style>
  <w:style w:type="character" w:styleId="WW8Num9z2" w:customStyle="1">
    <w:name w:val="WW8Num9z2"/>
    <w:uiPriority w:val="99"/>
    <w:qFormat/>
    <w:rsid w:val="007c173e"/>
    <w:rPr/>
  </w:style>
  <w:style w:type="character" w:styleId="WW8Num10z0" w:customStyle="1">
    <w:name w:val="WW8Num10z0"/>
    <w:uiPriority w:val="99"/>
    <w:qFormat/>
    <w:rsid w:val="007c173e"/>
    <w:rPr>
      <w:rFonts w:ascii="Symbol" w:hAnsi="Symbol" w:cs="Symbol"/>
      <w:color w:val="auto"/>
    </w:rPr>
  </w:style>
  <w:style w:type="character" w:styleId="WW8Num11z0" w:customStyle="1">
    <w:name w:val="WW8Num11z0"/>
    <w:uiPriority w:val="99"/>
    <w:qFormat/>
    <w:rsid w:val="007c173e"/>
    <w:rPr/>
  </w:style>
  <w:style w:type="character" w:styleId="WW8Num12z0" w:customStyle="1">
    <w:name w:val="WW8Num12z0"/>
    <w:uiPriority w:val="99"/>
    <w:qFormat/>
    <w:rsid w:val="007c173e"/>
    <w:rPr/>
  </w:style>
  <w:style w:type="character" w:styleId="WW8Num12z1" w:customStyle="1">
    <w:name w:val="WW8Num12z1"/>
    <w:uiPriority w:val="99"/>
    <w:qFormat/>
    <w:rsid w:val="007c173e"/>
    <w:rPr>
      <w:color w:val="auto"/>
    </w:rPr>
  </w:style>
  <w:style w:type="character" w:styleId="WW8Num12z2" w:customStyle="1">
    <w:name w:val="WW8Num12z2"/>
    <w:uiPriority w:val="99"/>
    <w:qFormat/>
    <w:rsid w:val="007c173e"/>
    <w:rPr/>
  </w:style>
  <w:style w:type="character" w:styleId="WW8Num13z0" w:customStyle="1">
    <w:name w:val="WW8Num13z0"/>
    <w:uiPriority w:val="99"/>
    <w:qFormat/>
    <w:rsid w:val="007c173e"/>
    <w:rPr>
      <w:rFonts w:ascii="Symbol" w:hAnsi="Symbol" w:cs="Symbol"/>
      <w:color w:val="auto"/>
    </w:rPr>
  </w:style>
  <w:style w:type="character" w:styleId="WW8Num13z1" w:customStyle="1">
    <w:name w:val="WW8Num13z1"/>
    <w:uiPriority w:val="99"/>
    <w:qFormat/>
    <w:rsid w:val="007c173e"/>
    <w:rPr>
      <w:color w:val="auto"/>
    </w:rPr>
  </w:style>
  <w:style w:type="character" w:styleId="WW8Num14z0" w:customStyle="1">
    <w:name w:val="WW8Num14z0"/>
    <w:uiPriority w:val="99"/>
    <w:qFormat/>
    <w:rsid w:val="007c173e"/>
    <w:rPr>
      <w:rFonts w:ascii="Symbol" w:hAnsi="Symbol" w:cs="Symbol"/>
      <w:color w:val="auto"/>
    </w:rPr>
  </w:style>
  <w:style w:type="character" w:styleId="WW8Num14z1" w:customStyle="1">
    <w:name w:val="WW8Num14z1"/>
    <w:uiPriority w:val="99"/>
    <w:qFormat/>
    <w:rsid w:val="007c173e"/>
    <w:rPr/>
  </w:style>
  <w:style w:type="character" w:styleId="WW8Num15z0" w:customStyle="1">
    <w:name w:val="WW8Num15z0"/>
    <w:uiPriority w:val="99"/>
    <w:qFormat/>
    <w:rsid w:val="007c173e"/>
    <w:rPr>
      <w:rFonts w:ascii="Symbol" w:hAnsi="Symbol" w:cs="Symbol"/>
      <w:color w:val="auto"/>
    </w:rPr>
  </w:style>
  <w:style w:type="character" w:styleId="WW8Num15z1" w:customStyle="1">
    <w:name w:val="WW8Num15z1"/>
    <w:uiPriority w:val="99"/>
    <w:qFormat/>
    <w:rsid w:val="007c173e"/>
    <w:rPr/>
  </w:style>
  <w:style w:type="character" w:styleId="WW8Num16z0" w:customStyle="1">
    <w:name w:val="WW8Num16z0"/>
    <w:uiPriority w:val="99"/>
    <w:qFormat/>
    <w:rsid w:val="007c173e"/>
    <w:rPr>
      <w:rFonts w:ascii="Symbol" w:hAnsi="Symbol" w:cs="Symbol"/>
      <w:color w:val="auto"/>
    </w:rPr>
  </w:style>
  <w:style w:type="character" w:styleId="WW8Num17z0" w:customStyle="1">
    <w:name w:val="WW8Num17z0"/>
    <w:uiPriority w:val="99"/>
    <w:qFormat/>
    <w:rsid w:val="007c173e"/>
    <w:rPr/>
  </w:style>
  <w:style w:type="character" w:styleId="WW8Num17z1" w:customStyle="1">
    <w:name w:val="WW8Num17z1"/>
    <w:uiPriority w:val="99"/>
    <w:qFormat/>
    <w:rsid w:val="007c173e"/>
    <w:rPr>
      <w:rFonts w:ascii="Courier New" w:hAnsi="Courier New" w:cs="Courier New"/>
    </w:rPr>
  </w:style>
  <w:style w:type="character" w:styleId="WW8Num18z0" w:customStyle="1">
    <w:name w:val="WW8Num18z0"/>
    <w:uiPriority w:val="99"/>
    <w:qFormat/>
    <w:rsid w:val="007c173e"/>
    <w:rPr>
      <w:rFonts w:ascii="Symbol" w:hAnsi="Symbol" w:cs="Symbol"/>
    </w:rPr>
  </w:style>
  <w:style w:type="character" w:styleId="WW8Num19z0" w:customStyle="1">
    <w:name w:val="WW8Num19z0"/>
    <w:uiPriority w:val="99"/>
    <w:qFormat/>
    <w:rsid w:val="007c173e"/>
    <w:rPr/>
  </w:style>
  <w:style w:type="character" w:styleId="WW8Num19z1" w:customStyle="1">
    <w:name w:val="WW8Num19z1"/>
    <w:uiPriority w:val="99"/>
    <w:qFormat/>
    <w:rsid w:val="007c173e"/>
    <w:rPr/>
  </w:style>
  <w:style w:type="character" w:styleId="WW8Num20z0" w:customStyle="1">
    <w:name w:val="WW8Num20z0"/>
    <w:uiPriority w:val="99"/>
    <w:qFormat/>
    <w:rsid w:val="007c173e"/>
    <w:rPr>
      <w:b/>
      <w:bCs/>
      <w:sz w:val="24"/>
      <w:szCs w:val="24"/>
    </w:rPr>
  </w:style>
  <w:style w:type="character" w:styleId="WW8Num21z0" w:customStyle="1">
    <w:name w:val="WW8Num21z0"/>
    <w:uiPriority w:val="99"/>
    <w:qFormat/>
    <w:rsid w:val="007c173e"/>
    <w:rPr/>
  </w:style>
  <w:style w:type="character" w:styleId="WW8Num21z1" w:customStyle="1">
    <w:name w:val="WW8Num21z1"/>
    <w:uiPriority w:val="99"/>
    <w:qFormat/>
    <w:rsid w:val="007c173e"/>
    <w:rPr/>
  </w:style>
  <w:style w:type="character" w:styleId="WW8Num22z0" w:customStyle="1">
    <w:name w:val="WW8Num22z0"/>
    <w:uiPriority w:val="99"/>
    <w:qFormat/>
    <w:rsid w:val="007c173e"/>
    <w:rPr>
      <w:rFonts w:ascii="Symbol" w:hAnsi="Symbol" w:cs="Symbol"/>
      <w:color w:val="auto"/>
    </w:rPr>
  </w:style>
  <w:style w:type="character" w:styleId="WW8Num22z1" w:customStyle="1">
    <w:name w:val="WW8Num22z1"/>
    <w:uiPriority w:val="99"/>
    <w:qFormat/>
    <w:rsid w:val="007c173e"/>
    <w:rPr/>
  </w:style>
  <w:style w:type="character" w:styleId="WW8Num22z2" w:customStyle="1">
    <w:name w:val="WW8Num22z2"/>
    <w:uiPriority w:val="99"/>
    <w:qFormat/>
    <w:rsid w:val="007c173e"/>
    <w:rPr>
      <w:rFonts w:ascii="Wingdings" w:hAnsi="Wingdings" w:cs="Wingdings"/>
    </w:rPr>
  </w:style>
  <w:style w:type="character" w:styleId="WW8Num22z3" w:customStyle="1">
    <w:name w:val="WW8Num22z3"/>
    <w:uiPriority w:val="99"/>
    <w:qFormat/>
    <w:rsid w:val="007c173e"/>
    <w:rPr>
      <w:rFonts w:ascii="Symbol" w:hAnsi="Symbol" w:cs="Symbol"/>
    </w:rPr>
  </w:style>
  <w:style w:type="character" w:styleId="WW8Num23z0" w:customStyle="1">
    <w:name w:val="WW8Num23z0"/>
    <w:uiPriority w:val="99"/>
    <w:qFormat/>
    <w:rsid w:val="007c173e"/>
    <w:rPr>
      <w:rFonts w:ascii="Symbol" w:hAnsi="Symbol" w:cs="Symbol"/>
      <w:color w:val="auto"/>
    </w:rPr>
  </w:style>
  <w:style w:type="character" w:styleId="WW8Num23z1" w:customStyle="1">
    <w:name w:val="WW8Num23z1"/>
    <w:uiPriority w:val="99"/>
    <w:qFormat/>
    <w:rsid w:val="007c173e"/>
    <w:rPr>
      <w:rFonts w:ascii="Courier New" w:hAnsi="Courier New" w:cs="Courier New"/>
    </w:rPr>
  </w:style>
  <w:style w:type="character" w:styleId="WW8Num23z2" w:customStyle="1">
    <w:name w:val="WW8Num23z2"/>
    <w:uiPriority w:val="99"/>
    <w:qFormat/>
    <w:rsid w:val="007c173e"/>
    <w:rPr>
      <w:rFonts w:ascii="Wingdings" w:hAnsi="Wingdings" w:cs="Wingdings"/>
    </w:rPr>
  </w:style>
  <w:style w:type="character" w:styleId="WW8Num23z3" w:customStyle="1">
    <w:name w:val="WW8Num23z3"/>
    <w:uiPriority w:val="99"/>
    <w:qFormat/>
    <w:rsid w:val="007c173e"/>
    <w:rPr>
      <w:rFonts w:ascii="Symbol" w:hAnsi="Symbol" w:cs="Symbol"/>
    </w:rPr>
  </w:style>
  <w:style w:type="character" w:styleId="WW8Num24z0" w:customStyle="1">
    <w:name w:val="WW8Num24z0"/>
    <w:uiPriority w:val="99"/>
    <w:qFormat/>
    <w:rsid w:val="007c173e"/>
    <w:rPr>
      <w:rFonts w:ascii="Symbol" w:hAnsi="Symbol" w:cs="Symbol"/>
      <w:color w:val="auto"/>
    </w:rPr>
  </w:style>
  <w:style w:type="character" w:styleId="WW8Num25z0" w:customStyle="1">
    <w:name w:val="WW8Num25z0"/>
    <w:uiPriority w:val="99"/>
    <w:qFormat/>
    <w:rsid w:val="007c173e"/>
    <w:rPr/>
  </w:style>
  <w:style w:type="character" w:styleId="WW8Num25z2" w:customStyle="1">
    <w:name w:val="WW8Num25z2"/>
    <w:uiPriority w:val="99"/>
    <w:qFormat/>
    <w:rsid w:val="007c173e"/>
    <w:rPr>
      <w:rFonts w:ascii="Wingdings" w:hAnsi="Wingdings" w:cs="Wingdings"/>
    </w:rPr>
  </w:style>
  <w:style w:type="character" w:styleId="WW8Num25z4" w:customStyle="1">
    <w:name w:val="WW8Num25z4"/>
    <w:uiPriority w:val="99"/>
    <w:qFormat/>
    <w:rsid w:val="007c173e"/>
    <w:rPr>
      <w:rFonts w:ascii="Courier New" w:hAnsi="Courier New" w:cs="Courier New"/>
    </w:rPr>
  </w:style>
  <w:style w:type="character" w:styleId="WW8Num26z0" w:customStyle="1">
    <w:name w:val="WW8Num26z0"/>
    <w:uiPriority w:val="99"/>
    <w:qFormat/>
    <w:rsid w:val="007c173e"/>
    <w:rPr>
      <w:rFonts w:ascii="Symbol" w:hAnsi="Symbol" w:cs="Symbol"/>
    </w:rPr>
  </w:style>
  <w:style w:type="character" w:styleId="WW8Num26z1" w:customStyle="1">
    <w:name w:val="WW8Num26z1"/>
    <w:uiPriority w:val="99"/>
    <w:qFormat/>
    <w:rsid w:val="007c173e"/>
    <w:rPr>
      <w:rFonts w:ascii="Courier New" w:hAnsi="Courier New" w:cs="Courier New"/>
    </w:rPr>
  </w:style>
  <w:style w:type="character" w:styleId="WW8Num26z2" w:customStyle="1">
    <w:name w:val="WW8Num26z2"/>
    <w:uiPriority w:val="99"/>
    <w:qFormat/>
    <w:rsid w:val="007c173e"/>
    <w:rPr>
      <w:rFonts w:ascii="Wingdings" w:hAnsi="Wingdings" w:cs="Wingdings"/>
    </w:rPr>
  </w:style>
  <w:style w:type="character" w:styleId="WW8Num27z0" w:customStyle="1">
    <w:name w:val="WW8Num27z0"/>
    <w:uiPriority w:val="99"/>
    <w:qFormat/>
    <w:rsid w:val="007c173e"/>
    <w:rPr>
      <w:rFonts w:ascii="Symbol" w:hAnsi="Symbol" w:cs="Symbol"/>
    </w:rPr>
  </w:style>
  <w:style w:type="character" w:styleId="WW8Num27z1" w:customStyle="1">
    <w:name w:val="WW8Num27z1"/>
    <w:uiPriority w:val="99"/>
    <w:qFormat/>
    <w:rsid w:val="007c173e"/>
    <w:rPr>
      <w:rFonts w:ascii="Courier New" w:hAnsi="Courier New" w:cs="Courier New"/>
    </w:rPr>
  </w:style>
  <w:style w:type="character" w:styleId="WW8Num28z0" w:customStyle="1">
    <w:name w:val="WW8Num28z0"/>
    <w:uiPriority w:val="99"/>
    <w:qFormat/>
    <w:rsid w:val="007c173e"/>
    <w:rPr>
      <w:rFonts w:ascii="Symbol" w:hAnsi="Symbol" w:cs="Symbol"/>
      <w:color w:val="auto"/>
    </w:rPr>
  </w:style>
  <w:style w:type="character" w:styleId="WW8Num28z1" w:customStyle="1">
    <w:name w:val="WW8Num28z1"/>
    <w:uiPriority w:val="99"/>
    <w:qFormat/>
    <w:rsid w:val="007c173e"/>
    <w:rPr/>
  </w:style>
  <w:style w:type="character" w:styleId="WW8Num29z0" w:customStyle="1">
    <w:name w:val="WW8Num29z0"/>
    <w:uiPriority w:val="99"/>
    <w:qFormat/>
    <w:rsid w:val="007c173e"/>
    <w:rPr>
      <w:rFonts w:ascii="Symbol" w:hAnsi="Symbol" w:cs="Symbol"/>
      <w:color w:val="auto"/>
    </w:rPr>
  </w:style>
  <w:style w:type="character" w:styleId="WW8Num30z0" w:customStyle="1">
    <w:name w:val="WW8Num30z0"/>
    <w:uiPriority w:val="99"/>
    <w:qFormat/>
    <w:rsid w:val="007c173e"/>
    <w:rPr>
      <w:rFonts w:ascii="Symbol" w:hAnsi="Symbol" w:cs="Symbol"/>
      <w:sz w:val="20"/>
      <w:szCs w:val="20"/>
    </w:rPr>
  </w:style>
  <w:style w:type="character" w:styleId="AbsatzStandardschriftart" w:customStyle="1">
    <w:name w:val="Absatz-Standardschriftart"/>
    <w:uiPriority w:val="99"/>
    <w:qFormat/>
    <w:rsid w:val="007c173e"/>
    <w:rPr/>
  </w:style>
  <w:style w:type="character" w:styleId="WW8Num7z1" w:customStyle="1">
    <w:name w:val="WW8Num7z1"/>
    <w:uiPriority w:val="99"/>
    <w:qFormat/>
    <w:rsid w:val="007c173e"/>
    <w:rPr>
      <w:rFonts w:ascii="Courier New" w:hAnsi="Courier New" w:cs="Courier New"/>
    </w:rPr>
  </w:style>
  <w:style w:type="character" w:styleId="WW8Num7z3" w:customStyle="1">
    <w:name w:val="WW8Num7z3"/>
    <w:uiPriority w:val="99"/>
    <w:qFormat/>
    <w:rsid w:val="007c173e"/>
    <w:rPr>
      <w:rFonts w:ascii="Symbol" w:hAnsi="Symbol" w:cs="Symbol"/>
    </w:rPr>
  </w:style>
  <w:style w:type="character" w:styleId="WW8Num10z1" w:customStyle="1">
    <w:name w:val="WW8Num10z1"/>
    <w:uiPriority w:val="99"/>
    <w:qFormat/>
    <w:rsid w:val="007c173e"/>
    <w:rPr>
      <w:color w:val="auto"/>
    </w:rPr>
  </w:style>
  <w:style w:type="character" w:styleId="WW8Num10z2" w:customStyle="1">
    <w:name w:val="WW8Num10z2"/>
    <w:uiPriority w:val="99"/>
    <w:qFormat/>
    <w:rsid w:val="007c173e"/>
    <w:rPr/>
  </w:style>
  <w:style w:type="character" w:styleId="WW8Num13z2" w:customStyle="1">
    <w:name w:val="WW8Num13z2"/>
    <w:uiPriority w:val="99"/>
    <w:qFormat/>
    <w:rsid w:val="007c173e"/>
    <w:rPr/>
  </w:style>
  <w:style w:type="character" w:styleId="WW8Num16z1" w:customStyle="1">
    <w:name w:val="WW8Num16z1"/>
    <w:uiPriority w:val="99"/>
    <w:qFormat/>
    <w:rsid w:val="007c173e"/>
    <w:rPr/>
  </w:style>
  <w:style w:type="character" w:styleId="WW8Num18z1" w:customStyle="1">
    <w:name w:val="WW8Num18z1"/>
    <w:uiPriority w:val="99"/>
    <w:qFormat/>
    <w:rsid w:val="007c173e"/>
    <w:rPr>
      <w:rFonts w:ascii="Courier New" w:hAnsi="Courier New" w:cs="Courier New"/>
    </w:rPr>
  </w:style>
  <w:style w:type="character" w:styleId="WW8Num18z2" w:customStyle="1">
    <w:name w:val="WW8Num18z2"/>
    <w:uiPriority w:val="99"/>
    <w:qFormat/>
    <w:rsid w:val="007c173e"/>
    <w:rPr>
      <w:rFonts w:ascii="Wingdings" w:hAnsi="Wingdings" w:cs="Wingdings"/>
    </w:rPr>
  </w:style>
  <w:style w:type="character" w:styleId="WW8Num20z1" w:customStyle="1">
    <w:name w:val="WW8Num20z1"/>
    <w:uiPriority w:val="99"/>
    <w:qFormat/>
    <w:rsid w:val="007c173e"/>
    <w:rPr/>
  </w:style>
  <w:style w:type="character" w:styleId="WW8Num24z1" w:customStyle="1">
    <w:name w:val="WW8Num24z1"/>
    <w:uiPriority w:val="99"/>
    <w:qFormat/>
    <w:rsid w:val="007c173e"/>
    <w:rPr>
      <w:rFonts w:ascii="Courier New" w:hAnsi="Courier New" w:cs="Courier New"/>
    </w:rPr>
  </w:style>
  <w:style w:type="character" w:styleId="WW8Num24z2" w:customStyle="1">
    <w:name w:val="WW8Num24z2"/>
    <w:uiPriority w:val="99"/>
    <w:qFormat/>
    <w:rsid w:val="007c173e"/>
    <w:rPr>
      <w:rFonts w:ascii="Wingdings" w:hAnsi="Wingdings" w:cs="Wingdings"/>
    </w:rPr>
  </w:style>
  <w:style w:type="character" w:styleId="WW8Num24z3" w:customStyle="1">
    <w:name w:val="WW8Num24z3"/>
    <w:uiPriority w:val="99"/>
    <w:qFormat/>
    <w:rsid w:val="007c173e"/>
    <w:rPr>
      <w:rFonts w:ascii="Symbol" w:hAnsi="Symbol" w:cs="Symbol"/>
    </w:rPr>
  </w:style>
  <w:style w:type="character" w:styleId="WW8Num26z4" w:customStyle="1">
    <w:name w:val="WW8Num26z4"/>
    <w:uiPriority w:val="99"/>
    <w:qFormat/>
    <w:rsid w:val="007c173e"/>
    <w:rPr>
      <w:rFonts w:ascii="Courier New" w:hAnsi="Courier New" w:cs="Courier New"/>
    </w:rPr>
  </w:style>
  <w:style w:type="character" w:styleId="WW8Num27z2" w:customStyle="1">
    <w:name w:val="WW8Num27z2"/>
    <w:uiPriority w:val="99"/>
    <w:qFormat/>
    <w:rsid w:val="007c173e"/>
    <w:rPr>
      <w:rFonts w:ascii="Wingdings" w:hAnsi="Wingdings" w:cs="Wingdings"/>
    </w:rPr>
  </w:style>
  <w:style w:type="character" w:styleId="WW8Num29z1" w:customStyle="1">
    <w:name w:val="WW8Num29z1"/>
    <w:uiPriority w:val="99"/>
    <w:qFormat/>
    <w:rsid w:val="007c173e"/>
    <w:rPr/>
  </w:style>
  <w:style w:type="character" w:styleId="WWAbsatzStandardschriftart" w:customStyle="1">
    <w:name w:val="WW-Absatz-Standardschriftart"/>
    <w:uiPriority w:val="99"/>
    <w:qFormat/>
    <w:rsid w:val="007c173e"/>
    <w:rPr/>
  </w:style>
  <w:style w:type="character" w:styleId="Domylnaczcionkaakapitu1" w:customStyle="1">
    <w:name w:val="Domyślna czcionka akapitu1"/>
    <w:uiPriority w:val="99"/>
    <w:qFormat/>
    <w:rsid w:val="007c173e"/>
    <w:rPr/>
  </w:style>
  <w:style w:type="character" w:styleId="Numerstrony1" w:customStyle="1">
    <w:name w:val="Numer strony1"/>
    <w:uiPriority w:val="99"/>
    <w:qFormat/>
    <w:rsid w:val="007c173e"/>
    <w:rPr/>
  </w:style>
  <w:style w:type="character" w:styleId="Odwoanieprzypisukocowego1" w:customStyle="1">
    <w:name w:val="Odwołanie przypisu końcowego1"/>
    <w:uiPriority w:val="99"/>
    <w:qFormat/>
    <w:rsid w:val="007c173e"/>
    <w:rPr/>
  </w:style>
  <w:style w:type="character" w:styleId="HTMLstaaszeroko1" w:customStyle="1">
    <w:name w:val="HTML - stała szerokość1"/>
    <w:uiPriority w:val="99"/>
    <w:qFormat/>
    <w:rsid w:val="007c173e"/>
    <w:rPr/>
  </w:style>
  <w:style w:type="character" w:styleId="UyteHipercze1" w:customStyle="1">
    <w:name w:val="UżyteHiperłącze1"/>
    <w:uiPriority w:val="99"/>
    <w:qFormat/>
    <w:rsid w:val="007c173e"/>
    <w:rPr/>
  </w:style>
  <w:style w:type="character" w:styleId="Odwoaniedokomentarza1" w:customStyle="1">
    <w:name w:val="Odwołanie do komentarza1"/>
    <w:uiPriority w:val="99"/>
    <w:qFormat/>
    <w:rsid w:val="007c173e"/>
    <w:rPr/>
  </w:style>
  <w:style w:type="character" w:styleId="TeksttreciPogrubienie" w:customStyle="1">
    <w:name w:val="Tekst treści + Pogrubienie"/>
    <w:uiPriority w:val="99"/>
    <w:qFormat/>
    <w:rsid w:val="007c173e"/>
    <w:rPr/>
  </w:style>
  <w:style w:type="character" w:styleId="Symbolewypunktowania" w:customStyle="1">
    <w:name w:val="Symbole wypunktowania"/>
    <w:uiPriority w:val="99"/>
    <w:qFormat/>
    <w:rsid w:val="007c173e"/>
    <w:rPr>
      <w:rFonts w:ascii="OpenSymbol" w:hAnsi="OpenSymbol" w:eastAsia="OpenSymbol" w:cs="OpenSymbol"/>
    </w:rPr>
  </w:style>
  <w:style w:type="character" w:styleId="Znakinumeracji" w:customStyle="1">
    <w:name w:val="Znaki numeracji"/>
    <w:uiPriority w:val="99"/>
    <w:qFormat/>
    <w:rsid w:val="007c173e"/>
    <w:rPr/>
  </w:style>
  <w:style w:type="character" w:styleId="SubtitleChar" w:customStyle="1">
    <w:name w:val="Subtitle Char"/>
    <w:basedOn w:val="DefaultParagraphFont"/>
    <w:link w:val="Subtitle"/>
    <w:uiPriority w:val="99"/>
    <w:qFormat/>
    <w:rsid w:val="007c173e"/>
    <w:rPr>
      <w:rFonts w:ascii="Times New Roman" w:hAnsi="Times New Roman" w:cs="Times New Roman"/>
      <w:i/>
      <w:iCs/>
      <w:kern w:val="2"/>
      <w:sz w:val="28"/>
      <w:szCs w:val="28"/>
      <w:lang w:eastAsia="ar-SA" w:bidi="ar-SA"/>
    </w:rPr>
  </w:style>
  <w:style w:type="character" w:styleId="Appleconvertedspace" w:customStyle="1">
    <w:name w:val="apple-converted-space"/>
    <w:basedOn w:val="DefaultParagraphFont"/>
    <w:uiPriority w:val="99"/>
    <w:qFormat/>
    <w:rsid w:val="00e45071"/>
    <w:rPr/>
  </w:style>
  <w:style w:type="character" w:styleId="Validitybadge" w:customStyle="1">
    <w:name w:val="validity-badge"/>
    <w:basedOn w:val="DefaultParagraphFont"/>
    <w:uiPriority w:val="99"/>
    <w:qFormat/>
    <w:rsid w:val="00c84ef8"/>
    <w:rPr/>
  </w:style>
  <w:style w:type="character" w:styleId="Boldtext" w:customStyle="1">
    <w:name w:val="bold-text"/>
    <w:basedOn w:val="DefaultParagraphFont"/>
    <w:uiPriority w:val="99"/>
    <w:qFormat/>
    <w:rsid w:val="00c84ef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BodyTextChar1"/>
    <w:uiPriority w:val="99"/>
    <w:rsid w:val="00cc4124"/>
    <w:pPr>
      <w:spacing w:before="0" w:after="120"/>
    </w:pPr>
    <w:rPr>
      <w:sz w:val="20"/>
      <w:szCs w:val="20"/>
      <w:lang w:eastAsia="pl-PL"/>
    </w:rPr>
  </w:style>
  <w:style w:type="paragraph" w:styleId="Lista">
    <w:name w:val="List"/>
    <w:basedOn w:val="Tretekstu"/>
    <w:uiPriority w:val="99"/>
    <w:rsid w:val="007c173e"/>
    <w:pPr>
      <w:suppressAutoHyphens w:val="true"/>
    </w:pPr>
    <w:rPr>
      <w:kern w:val="2"/>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7c173e"/>
    <w:pPr>
      <w:suppressLineNumbers/>
      <w:suppressAutoHyphens w:val="true"/>
    </w:pPr>
    <w:rPr>
      <w:kern w:val="2"/>
      <w:lang w:eastAsia="ar-SA"/>
    </w:rPr>
  </w:style>
  <w:style w:type="paragraph" w:styleId="Index1">
    <w:name w:val="index 1"/>
    <w:basedOn w:val="Normal"/>
    <w:next w:val="Normal"/>
    <w:autoRedefine/>
    <w:uiPriority w:val="99"/>
    <w:semiHidden/>
    <w:qFormat/>
    <w:rsid w:val="00cc4124"/>
    <w:pPr>
      <w:spacing w:lineRule="auto" w:line="240" w:before="0" w:after="0"/>
      <w:ind w:left="240" w:hanging="240"/>
    </w:pPr>
    <w:rPr>
      <w:rFonts w:ascii="Times New Roman" w:hAnsi="Times New Roman" w:eastAsia="Times New Roman" w:cs="Times New Roman"/>
      <w:sz w:val="24"/>
      <w:szCs w:val="24"/>
      <w:lang w:eastAsia="pl-PL"/>
    </w:rPr>
  </w:style>
  <w:style w:type="paragraph" w:styleId="Indexheading">
    <w:name w:val="index heading"/>
    <w:basedOn w:val="Normal"/>
    <w:next w:val="Index1"/>
    <w:uiPriority w:val="99"/>
    <w:semiHidden/>
    <w:qFormat/>
    <w:rsid w:val="00cc4124"/>
    <w:pPr>
      <w:spacing w:lineRule="auto" w:line="240" w:before="0" w:after="0"/>
    </w:pPr>
    <w:rPr>
      <w:rFonts w:ascii="Arial" w:hAnsi="Arial" w:eastAsia="Times New Roman" w:cs="Arial"/>
      <w:b/>
      <w:bCs/>
      <w:sz w:val="24"/>
      <w:szCs w:val="24"/>
      <w:lang w:eastAsia="pl-PL"/>
    </w:rPr>
  </w:style>
  <w:style w:type="paragraph" w:styleId="StylBookmanOldStyle11ptWyjustowanyPierwszywiersz095" w:customStyle="1">
    <w:name w:val="Styl Bookman Old Style 11 pt Wyjustowany Pierwszy wiersz:  095..."/>
    <w:basedOn w:val="Normal"/>
    <w:uiPriority w:val="99"/>
    <w:qFormat/>
    <w:rsid w:val="00cc4124"/>
    <w:pPr>
      <w:spacing w:lineRule="auto" w:line="240" w:before="0" w:after="0"/>
      <w:ind w:firstLine="454"/>
      <w:jc w:val="both"/>
    </w:pPr>
    <w:rPr>
      <w:rFonts w:ascii="Bookman Old Style" w:hAnsi="Bookman Old Style" w:eastAsia="Times New Roman" w:cs="Bookman Old Style"/>
      <w:lang w:eastAsia="pl-PL"/>
    </w:rPr>
  </w:style>
  <w:style w:type="paragraph" w:styleId="StylWyjustowanyPierwszywiersz095cm" w:customStyle="1">
    <w:name w:val="Styl Wyjustowany Pierwszy wiersz:  095 cm"/>
    <w:basedOn w:val="Normal"/>
    <w:uiPriority w:val="99"/>
    <w:qFormat/>
    <w:rsid w:val="00cc4124"/>
    <w:pPr>
      <w:tabs>
        <w:tab w:val="clear" w:pos="680"/>
        <w:tab w:val="left" w:pos="709" w:leader="none"/>
      </w:tabs>
      <w:spacing w:lineRule="auto" w:line="240" w:before="0" w:after="0"/>
      <w:ind w:firstLine="540"/>
      <w:jc w:val="both"/>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HeaderChar1"/>
    <w:uiPriority w:val="99"/>
    <w:rsid w:val="00cc4124"/>
    <w:pPr>
      <w:tabs>
        <w:tab w:val="clear" w:pos="680"/>
        <w:tab w:val="center" w:pos="4536" w:leader="none"/>
        <w:tab w:val="right" w:pos="9072" w:leader="none"/>
      </w:tabs>
      <w:spacing w:lineRule="auto" w:line="240" w:before="0" w:after="0"/>
    </w:pPr>
    <w:rPr>
      <w:rFonts w:cs="Times New Roman"/>
      <w:sz w:val="24"/>
      <w:szCs w:val="24"/>
      <w:lang w:eastAsia="pl-PL"/>
    </w:rPr>
  </w:style>
  <w:style w:type="paragraph" w:styleId="Stopka">
    <w:name w:val="Footer"/>
    <w:basedOn w:val="Normal"/>
    <w:link w:val="FooterChar1"/>
    <w:uiPriority w:val="99"/>
    <w:rsid w:val="00cc4124"/>
    <w:pPr>
      <w:tabs>
        <w:tab w:val="clear" w:pos="680"/>
        <w:tab w:val="center" w:pos="4536" w:leader="none"/>
        <w:tab w:val="right" w:pos="9072" w:leader="none"/>
      </w:tabs>
      <w:spacing w:lineRule="auto" w:line="240" w:before="0" w:after="0"/>
    </w:pPr>
    <w:rPr>
      <w:rFonts w:cs="Times New Roman"/>
      <w:sz w:val="24"/>
      <w:szCs w:val="24"/>
      <w:lang w:eastAsia="pl-PL"/>
    </w:rPr>
  </w:style>
  <w:style w:type="paragraph" w:styleId="Styl" w:customStyle="1">
    <w:name w:val="Styl"/>
    <w:uiPriority w:val="99"/>
    <w:qFormat/>
    <w:rsid w:val="00cc4124"/>
    <w:pPr>
      <w:widowControl w:val="fals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ormalWeb">
    <w:name w:val="Normal (Web)"/>
    <w:basedOn w:val="Normal"/>
    <w:uiPriority w:val="99"/>
    <w:qFormat/>
    <w:rsid w:val="00cc4124"/>
    <w:pPr>
      <w:spacing w:lineRule="auto" w:line="240" w:beforeAutospacing="1" w:afterAutospacing="1"/>
    </w:pPr>
    <w:rPr>
      <w:rFonts w:ascii="Times New Roman" w:hAnsi="Times New Roman" w:eastAsia="Times New Roman" w:cs="Times New Roman"/>
      <w:sz w:val="24"/>
      <w:szCs w:val="24"/>
      <w:lang w:eastAsia="pl-PL"/>
    </w:rPr>
  </w:style>
  <w:style w:type="paragraph" w:styleId="Przypiskocowy">
    <w:name w:val="Endnote Text"/>
    <w:basedOn w:val="Normal"/>
    <w:link w:val="EndnoteTextChar1"/>
    <w:uiPriority w:val="99"/>
    <w:semiHidden/>
    <w:rsid w:val="00cc4124"/>
    <w:pPr>
      <w:spacing w:lineRule="auto" w:line="240" w:before="0" w:after="0"/>
    </w:pPr>
    <w:rPr>
      <w:rFonts w:cs="Times New Roman"/>
      <w:sz w:val="20"/>
      <w:szCs w:val="20"/>
      <w:lang w:eastAsia="pl-PL"/>
    </w:rPr>
  </w:style>
  <w:style w:type="paragraph" w:styleId="ListParagraph">
    <w:name w:val="List Paragraph"/>
    <w:basedOn w:val="Normal"/>
    <w:uiPriority w:val="99"/>
    <w:qFormat/>
    <w:rsid w:val="00cc4124"/>
    <w:pPr>
      <w:ind w:left="708" w:hanging="0"/>
    </w:pPr>
    <w:rPr/>
  </w:style>
  <w:style w:type="paragraph" w:styleId="Tekstost" w:customStyle="1">
    <w:name w:val="tekst ost"/>
    <w:basedOn w:val="Normal"/>
    <w:uiPriority w:val="99"/>
    <w:qFormat/>
    <w:rsid w:val="00cc4124"/>
    <w:pPr>
      <w:overflowPunct w:val="false"/>
      <w:spacing w:lineRule="auto" w:line="240" w:before="0" w:after="0"/>
      <w:jc w:val="both"/>
      <w:textAlignment w:val="baseline"/>
    </w:pPr>
    <w:rPr>
      <w:rFonts w:ascii="Times New Roman" w:hAnsi="Times New Roman" w:eastAsia="Times New Roman" w:cs="Times New Roman"/>
      <w:sz w:val="20"/>
      <w:szCs w:val="20"/>
      <w:lang w:eastAsia="pl-PL"/>
    </w:rPr>
  </w:style>
  <w:style w:type="paragraph" w:styleId="ListBullet">
    <w:name w:val="List Bullet"/>
    <w:basedOn w:val="Normal"/>
    <w:uiPriority w:val="99"/>
    <w:qFormat/>
    <w:rsid w:val="00cc4124"/>
    <w:pPr>
      <w:spacing w:lineRule="auto" w:line="240" w:before="0" w:after="0"/>
      <w:jc w:val="both"/>
    </w:pPr>
    <w:rPr>
      <w:rFonts w:ascii="Times New Roman" w:hAnsi="Times New Roman" w:eastAsia="Times New Roman" w:cs="Times New Roman"/>
      <w:spacing w:val="12"/>
      <w:kern w:val="2"/>
      <w:sz w:val="24"/>
      <w:szCs w:val="24"/>
      <w:lang w:eastAsia="pl-PL"/>
    </w:rPr>
  </w:style>
  <w:style w:type="paragraph" w:styleId="Standard1" w:customStyle="1">
    <w:name w:val="Standard1"/>
    <w:basedOn w:val="Tretekstu"/>
    <w:uiPriority w:val="99"/>
    <w:qFormat/>
    <w:rsid w:val="00cc4124"/>
    <w:pPr>
      <w:tabs>
        <w:tab w:val="clear" w:pos="680"/>
        <w:tab w:val="left" w:pos="360" w:leader="none"/>
      </w:tabs>
      <w:spacing w:lineRule="auto" w:line="240" w:before="0" w:after="0"/>
      <w:jc w:val="both"/>
    </w:pPr>
    <w:rPr>
      <w:rFonts w:ascii="Times New Roman" w:hAnsi="Times New Roman" w:eastAsia="Times New Roman" w:cs="Times New Roman"/>
      <w:spacing w:val="12"/>
      <w:kern w:val="2"/>
      <w:sz w:val="24"/>
      <w:szCs w:val="24"/>
    </w:rPr>
  </w:style>
  <w:style w:type="paragraph" w:styleId="BodyTextIndent3">
    <w:name w:val="Body Text Indent 3"/>
    <w:basedOn w:val="Normal"/>
    <w:link w:val="BodyTextIndent3Char1"/>
    <w:uiPriority w:val="99"/>
    <w:qFormat/>
    <w:rsid w:val="00cc4124"/>
    <w:pPr>
      <w:spacing w:lineRule="auto" w:line="240" w:before="0" w:after="120"/>
      <w:ind w:left="283" w:hanging="0"/>
      <w:jc w:val="both"/>
    </w:pPr>
    <w:rPr>
      <w:rFonts w:cs="Times New Roman"/>
      <w:spacing w:val="12"/>
      <w:kern w:val="2"/>
      <w:sz w:val="20"/>
      <w:szCs w:val="20"/>
      <w:lang w:eastAsia="pl-PL"/>
    </w:rPr>
  </w:style>
  <w:style w:type="paragraph" w:styleId="BodyText2">
    <w:name w:val="Body Text 2"/>
    <w:basedOn w:val="Normal"/>
    <w:link w:val="BodyText2Char1"/>
    <w:uiPriority w:val="99"/>
    <w:qFormat/>
    <w:rsid w:val="00cc4124"/>
    <w:pPr/>
    <w:rPr>
      <w:b/>
      <w:bCs/>
      <w:strike/>
      <w:sz w:val="20"/>
      <w:szCs w:val="20"/>
      <w:lang w:eastAsia="pl-PL"/>
    </w:rPr>
  </w:style>
  <w:style w:type="paragraph" w:styleId="Wcicietrecitekstu">
    <w:name w:val="Body Text Indent"/>
    <w:basedOn w:val="Normal"/>
    <w:link w:val="BodyTextIndentChar1"/>
    <w:uiPriority w:val="99"/>
    <w:rsid w:val="00cc4124"/>
    <w:pPr>
      <w:spacing w:lineRule="auto" w:line="360" w:before="0" w:after="0"/>
      <w:ind w:left="357" w:firstLine="351"/>
      <w:jc w:val="both"/>
    </w:pPr>
    <w:rPr>
      <w:strike/>
      <w:sz w:val="20"/>
      <w:szCs w:val="20"/>
      <w:lang w:eastAsia="pl-PL"/>
    </w:rPr>
  </w:style>
  <w:style w:type="paragraph" w:styleId="BodyTextIndent2">
    <w:name w:val="Body Text Indent 2"/>
    <w:basedOn w:val="Normal"/>
    <w:link w:val="BodyTextIndent2Char1"/>
    <w:uiPriority w:val="99"/>
    <w:qFormat/>
    <w:rsid w:val="00cc4124"/>
    <w:pPr>
      <w:spacing w:lineRule="auto" w:line="360" w:before="0" w:after="0"/>
      <w:ind w:left="357" w:hanging="0"/>
      <w:jc w:val="both"/>
    </w:pPr>
    <w:rPr>
      <w:strike/>
      <w:sz w:val="20"/>
      <w:szCs w:val="20"/>
      <w:lang w:eastAsia="pl-PL"/>
    </w:rPr>
  </w:style>
  <w:style w:type="paragraph" w:styleId="Tytu">
    <w:name w:val="Title"/>
    <w:basedOn w:val="Normal"/>
    <w:link w:val="TitleChar1"/>
    <w:uiPriority w:val="99"/>
    <w:qFormat/>
    <w:rsid w:val="00cc4124"/>
    <w:pPr>
      <w:spacing w:lineRule="auto" w:line="240" w:before="0" w:after="0"/>
      <w:jc w:val="center"/>
    </w:pPr>
    <w:rPr>
      <w:rFonts w:cs="Times New Roman"/>
      <w:b/>
      <w:bCs/>
      <w:sz w:val="20"/>
      <w:szCs w:val="20"/>
      <w:lang w:eastAsia="pl-PL"/>
    </w:rPr>
  </w:style>
  <w:style w:type="paragraph" w:styleId="BalloonText">
    <w:name w:val="Balloon Text"/>
    <w:basedOn w:val="Normal"/>
    <w:link w:val="BalloonTextChar1"/>
    <w:uiPriority w:val="99"/>
    <w:semiHidden/>
    <w:qFormat/>
    <w:rsid w:val="00cc4124"/>
    <w:pPr>
      <w:spacing w:lineRule="auto" w:line="240" w:before="0" w:after="0"/>
    </w:pPr>
    <w:rPr>
      <w:rFonts w:ascii="Tahoma" w:hAnsi="Tahoma" w:cs="Tahoma"/>
      <w:sz w:val="16"/>
      <w:szCs w:val="16"/>
      <w:lang w:eastAsia="pl-PL"/>
    </w:rPr>
  </w:style>
  <w:style w:type="paragraph" w:styleId="Annotationtext">
    <w:name w:val="annotation text"/>
    <w:basedOn w:val="Normal"/>
    <w:link w:val="CommentTextChar1"/>
    <w:uiPriority w:val="99"/>
    <w:semiHidden/>
    <w:qFormat/>
    <w:rsid w:val="00cc4124"/>
    <w:pPr/>
    <w:rPr>
      <w:sz w:val="20"/>
      <w:szCs w:val="20"/>
      <w:lang w:eastAsia="pl-PL"/>
    </w:rPr>
  </w:style>
  <w:style w:type="paragraph" w:styleId="Annotationsubject">
    <w:name w:val="annotation subject"/>
    <w:basedOn w:val="Annotationtext"/>
    <w:next w:val="Annotationtext"/>
    <w:link w:val="CommentSubjectChar1"/>
    <w:uiPriority w:val="99"/>
    <w:semiHidden/>
    <w:qFormat/>
    <w:rsid w:val="00cc4124"/>
    <w:pPr/>
    <w:rPr>
      <w:b/>
      <w:bCs/>
    </w:rPr>
  </w:style>
  <w:style w:type="paragraph" w:styleId="Tableoffigures">
    <w:name w:val="table of figures"/>
    <w:basedOn w:val="Normal"/>
    <w:next w:val="Normal"/>
    <w:uiPriority w:val="99"/>
    <w:semiHidden/>
    <w:qFormat/>
    <w:rsid w:val="00cc4124"/>
    <w:pPr>
      <w:spacing w:lineRule="auto" w:line="240" w:before="0" w:after="0"/>
      <w:jc w:val="both"/>
    </w:pPr>
    <w:rPr>
      <w:rFonts w:ascii="Univers" w:hAnsi="Univers" w:eastAsia="Times New Roman" w:cs="Univers"/>
      <w:lang w:val="es-ES" w:eastAsia="es-ES"/>
    </w:rPr>
  </w:style>
  <w:style w:type="paragraph" w:styleId="BodyText3">
    <w:name w:val="Body Text 3"/>
    <w:basedOn w:val="Normal"/>
    <w:link w:val="BodyText3Char1"/>
    <w:uiPriority w:val="99"/>
    <w:qFormat/>
    <w:rsid w:val="00cc4124"/>
    <w:pPr>
      <w:spacing w:lineRule="auto" w:line="240" w:before="0" w:after="0"/>
      <w:jc w:val="both"/>
    </w:pPr>
    <w:rPr>
      <w:rFonts w:cs="Times New Roman"/>
      <w:b/>
      <w:bCs/>
      <w:i/>
      <w:iCs/>
      <w:sz w:val="24"/>
      <w:szCs w:val="24"/>
      <w:lang w:eastAsia="pl-PL"/>
    </w:rPr>
  </w:style>
  <w:style w:type="paragraph" w:styleId="Font5" w:customStyle="1">
    <w:name w:val="font5"/>
    <w:basedOn w:val="Normal"/>
    <w:uiPriority w:val="99"/>
    <w:qFormat/>
    <w:rsid w:val="00cc4124"/>
    <w:pPr>
      <w:spacing w:lineRule="auto" w:line="240" w:beforeAutospacing="1" w:afterAutospacing="1"/>
    </w:pPr>
    <w:rPr>
      <w:rFonts w:ascii="Arial" w:hAnsi="Arial" w:eastAsia="Times New Roman" w:cs="Arial"/>
      <w:b/>
      <w:bCs/>
      <w:sz w:val="24"/>
      <w:szCs w:val="24"/>
      <w:lang w:eastAsia="pl-PL"/>
    </w:rPr>
  </w:style>
  <w:style w:type="paragraph" w:styleId="Font6" w:customStyle="1">
    <w:name w:val="font6"/>
    <w:basedOn w:val="Normal"/>
    <w:uiPriority w:val="99"/>
    <w:qFormat/>
    <w:rsid w:val="00cc4124"/>
    <w:pPr>
      <w:spacing w:lineRule="auto" w:line="240" w:beforeAutospacing="1" w:afterAutospacing="1"/>
    </w:pPr>
    <w:rPr>
      <w:rFonts w:ascii="Arial" w:hAnsi="Arial" w:eastAsia="Times New Roman" w:cs="Arial"/>
      <w:i/>
      <w:iCs/>
      <w:sz w:val="24"/>
      <w:szCs w:val="24"/>
      <w:lang w:eastAsia="pl-PL"/>
    </w:rPr>
  </w:style>
  <w:style w:type="paragraph" w:styleId="Xl68" w:customStyle="1">
    <w:name w:val="xl68"/>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69" w:customStyle="1">
    <w:name w:val="xl69"/>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70" w:customStyle="1">
    <w:name w:val="xl70"/>
    <w:basedOn w:val="Normal"/>
    <w:uiPriority w:val="99"/>
    <w:qFormat/>
    <w:rsid w:val="00cc4124"/>
    <w:pPr>
      <w:spacing w:lineRule="auto" w:line="240" w:beforeAutospacing="1" w:afterAutospacing="1"/>
    </w:pPr>
    <w:rPr>
      <w:rFonts w:ascii="Times New Roman" w:hAnsi="Times New Roman" w:eastAsia="Times New Roman" w:cs="Times New Roman"/>
      <w:sz w:val="24"/>
      <w:szCs w:val="24"/>
      <w:lang w:eastAsia="pl-PL"/>
    </w:rPr>
  </w:style>
  <w:style w:type="paragraph" w:styleId="Xl71" w:customStyle="1">
    <w:name w:val="xl71"/>
    <w:basedOn w:val="Normal"/>
    <w:uiPriority w:val="99"/>
    <w:qFormat/>
    <w:rsid w:val="00cc4124"/>
    <w:pPr>
      <w:pBdr>
        <w:top w:val="single" w:sz="4" w:space="0" w:color="000000"/>
        <w:left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2" w:customStyle="1">
    <w:name w:val="xl72"/>
    <w:basedOn w:val="Normal"/>
    <w:uiPriority w:val="99"/>
    <w:qFormat/>
    <w:rsid w:val="00cc4124"/>
    <w:pPr>
      <w:pBdr>
        <w:top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3" w:customStyle="1">
    <w:name w:val="xl73"/>
    <w:basedOn w:val="Normal"/>
    <w:uiPriority w:val="99"/>
    <w:qFormat/>
    <w:rsid w:val="00cc4124"/>
    <w:pPr>
      <w:pBdr>
        <w:top w:val="single" w:sz="4" w:space="0" w:color="000000"/>
        <w:bottom w:val="single" w:sz="4" w:space="0" w:color="000000"/>
        <w:right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4" w:customStyle="1">
    <w:name w:val="xl74"/>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5" w:customStyle="1">
    <w:name w:val="xl75"/>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6" w:customStyle="1">
    <w:name w:val="xl76"/>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jc w:val="center"/>
    </w:pPr>
    <w:rPr>
      <w:rFonts w:ascii="Arial" w:hAnsi="Arial" w:eastAsia="Times New Roman" w:cs="Arial"/>
      <w:b/>
      <w:bCs/>
      <w:sz w:val="24"/>
      <w:szCs w:val="24"/>
      <w:lang w:eastAsia="pl-PL"/>
    </w:rPr>
  </w:style>
  <w:style w:type="paragraph" w:styleId="Xl77" w:customStyle="1">
    <w:name w:val="xl77"/>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8" w:customStyle="1">
    <w:name w:val="xl78"/>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79" w:customStyle="1">
    <w:name w:val="xl79"/>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0" w:customStyle="1">
    <w:name w:val="xl80"/>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1" w:customStyle="1">
    <w:name w:val="xl81"/>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2" w:customStyle="1">
    <w:name w:val="xl82"/>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3" w:customStyle="1">
    <w:name w:val="xl83"/>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4" w:customStyle="1">
    <w:name w:val="xl84"/>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5" w:customStyle="1">
    <w:name w:val="xl85"/>
    <w:basedOn w:val="Normal"/>
    <w:uiPriority w:val="99"/>
    <w:qFormat/>
    <w:rsid w:val="00cc4124"/>
    <w:pPr>
      <w:pBdr>
        <w:top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Normalny1" w:customStyle="1">
    <w:name w:val="Normalny1"/>
    <w:basedOn w:val="BodyTextIndent3"/>
    <w:uiPriority w:val="99"/>
    <w:qFormat/>
    <w:rsid w:val="00cc4124"/>
    <w:pPr>
      <w:tabs>
        <w:tab w:val="clear" w:pos="680"/>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ind w:left="567" w:hanging="567"/>
    </w:pPr>
    <w:rPr>
      <w:spacing w:val="0"/>
      <w:kern w:val="0"/>
    </w:rPr>
  </w:style>
  <w:style w:type="paragraph" w:styleId="Nagwek4Wyjustowany" w:customStyle="1">
    <w:name w:val="Nagłówek 4 + Wyjustowany"/>
    <w:basedOn w:val="Nagwek3"/>
    <w:uiPriority w:val="99"/>
    <w:qFormat/>
    <w:rsid w:val="00cc4124"/>
    <w:pPr>
      <w:numPr>
        <w:ilvl w:val="0"/>
        <w:numId w:val="0"/>
      </w:numPr>
      <w:tabs>
        <w:tab w:val="clear" w:pos="680"/>
        <w:tab w:val="left" w:pos="720" w:leader="none"/>
      </w:tabs>
      <w:spacing w:before="100" w:after="120"/>
      <w:ind w:left="720" w:hanging="720"/>
      <w:jc w:val="both"/>
    </w:pPr>
    <w:rPr>
      <w:caps/>
      <w:color w:val="000000"/>
      <w:sz w:val="22"/>
      <w:szCs w:val="22"/>
    </w:rPr>
  </w:style>
  <w:style w:type="paragraph" w:styleId="3" w:customStyle="1">
    <w:name w:val="3"/>
    <w:basedOn w:val="Normal"/>
    <w:next w:val="Gwka"/>
    <w:uiPriority w:val="99"/>
    <w:qFormat/>
    <w:rsid w:val="00cc4124"/>
    <w:pPr>
      <w:tabs>
        <w:tab w:val="clear" w:pos="680"/>
        <w:tab w:val="left" w:pos="357" w:leader="none"/>
        <w:tab w:val="center" w:pos="4536" w:leader="none"/>
        <w:tab w:val="right" w:pos="9072" w:leader="none"/>
      </w:tabs>
      <w:spacing w:lineRule="auto" w:line="240" w:before="0" w:after="0"/>
      <w:ind w:left="357" w:hanging="357"/>
    </w:pPr>
    <w:rPr>
      <w:rFonts w:ascii="Arial" w:hAnsi="Arial" w:eastAsia="Times New Roman" w:cs="Arial"/>
      <w:sz w:val="24"/>
      <w:szCs w:val="24"/>
      <w:lang w:eastAsia="pl-PL"/>
    </w:rPr>
  </w:style>
  <w:style w:type="paragraph" w:styleId="Styl2" w:customStyle="1">
    <w:name w:val="Styl2"/>
    <w:basedOn w:val="Gwka"/>
    <w:uiPriority w:val="99"/>
    <w:qFormat/>
    <w:rsid w:val="00cc4124"/>
    <w:pPr>
      <w:tabs>
        <w:tab w:val="left" w:pos="357" w:leader="none"/>
        <w:tab w:val="center" w:pos="4536" w:leader="none"/>
        <w:tab w:val="right" w:pos="9072" w:leader="none"/>
      </w:tabs>
      <w:ind w:left="357" w:hanging="357"/>
    </w:pPr>
    <w:rPr>
      <w:rFonts w:ascii="Arial" w:hAnsi="Arial" w:cs="Arial"/>
      <w:b/>
      <w:bCs/>
      <w:sz w:val="32"/>
      <w:szCs w:val="32"/>
    </w:rPr>
  </w:style>
  <w:style w:type="paragraph" w:styleId="Listawypunktowatabela" w:customStyle="1">
    <w:name w:val="lista wypunktowań tabela"/>
    <w:basedOn w:val="Listawypunktowa"/>
    <w:uiPriority w:val="99"/>
    <w:qFormat/>
    <w:rsid w:val="00cc4124"/>
    <w:pPr>
      <w:tabs>
        <w:tab w:val="clear" w:pos="680"/>
        <w:tab w:val="left" w:pos="360" w:leader="none"/>
      </w:tabs>
      <w:ind w:left="357" w:hanging="357"/>
    </w:pPr>
    <w:rPr>
      <w:sz w:val="20"/>
      <w:szCs w:val="20"/>
    </w:rPr>
  </w:style>
  <w:style w:type="paragraph" w:styleId="Listawypunktowa" w:customStyle="1">
    <w:name w:val="lista wypunktowań"/>
    <w:basedOn w:val="Normal"/>
    <w:autoRedefine/>
    <w:uiPriority w:val="99"/>
    <w:qFormat/>
    <w:rsid w:val="00cc4124"/>
    <w:pPr>
      <w:spacing w:lineRule="auto" w:line="240" w:before="40" w:after="0"/>
      <w:jc w:val="both"/>
    </w:pPr>
    <w:rPr>
      <w:rFonts w:ascii="Arial" w:hAnsi="Arial" w:eastAsia="Times New Roman" w:cs="Arial"/>
      <w:lang w:eastAsia="pl-PL"/>
    </w:rPr>
  </w:style>
  <w:style w:type="paragraph" w:styleId="Listawypunktowan" w:customStyle="1">
    <w:name w:val="lista wypunktowan"/>
    <w:basedOn w:val="Listawypunktowa"/>
    <w:uiPriority w:val="99"/>
    <w:qFormat/>
    <w:rsid w:val="00cc4124"/>
    <w:pPr>
      <w:tabs>
        <w:tab w:val="clear" w:pos="680"/>
        <w:tab w:val="left" w:pos="284" w:leader="none"/>
        <w:tab w:val="left" w:pos="1778" w:leader="none"/>
      </w:tabs>
      <w:ind w:left="2118" w:hanging="284"/>
    </w:pPr>
    <w:rPr/>
  </w:style>
  <w:style w:type="paragraph" w:styleId="P" w:customStyle="1">
    <w:name w:val="P"/>
    <w:basedOn w:val="Normal"/>
    <w:uiPriority w:val="99"/>
    <w:qFormat/>
    <w:rsid w:val="00cc4124"/>
    <w:pPr>
      <w:widowControl w:val="false"/>
      <w:tabs>
        <w:tab w:val="clear" w:pos="680"/>
        <w:tab w:val="left" w:pos="357" w:leader="none"/>
        <w:tab w:val="left" w:pos="5940" w:leader="none"/>
      </w:tabs>
      <w:spacing w:lineRule="auto" w:line="240" w:before="0" w:after="0"/>
      <w:ind w:left="5940" w:hanging="360"/>
      <w:jc w:val="both"/>
    </w:pPr>
    <w:rPr>
      <w:rFonts w:ascii="Times New Roman" w:hAnsi="Times New Roman" w:eastAsia="Times New Roman" w:cs="Times New Roman"/>
      <w:sz w:val="20"/>
      <w:szCs w:val="20"/>
    </w:rPr>
  </w:style>
  <w:style w:type="paragraph" w:styleId="ListNumber">
    <w:name w:val="List Number"/>
    <w:basedOn w:val="Normal"/>
    <w:uiPriority w:val="99"/>
    <w:qFormat/>
    <w:rsid w:val="00cc4124"/>
    <w:pPr>
      <w:tabs>
        <w:tab w:val="clear" w:pos="680"/>
        <w:tab w:val="left" w:pos="360" w:leader="none"/>
      </w:tabs>
      <w:spacing w:lineRule="auto" w:line="240" w:before="0" w:after="0"/>
      <w:ind w:left="360" w:hanging="360"/>
    </w:pPr>
    <w:rPr>
      <w:rFonts w:ascii="Times New Roman" w:hAnsi="Times New Roman" w:eastAsia="Times New Roman" w:cs="Times New Roman"/>
      <w:sz w:val="24"/>
      <w:szCs w:val="24"/>
      <w:lang w:eastAsia="pl-PL"/>
    </w:rPr>
  </w:style>
  <w:style w:type="paragraph" w:styleId="Art1" w:customStyle="1">
    <w:name w:val="Art.1"/>
    <w:basedOn w:val="Normal"/>
    <w:uiPriority w:val="99"/>
    <w:qFormat/>
    <w:rsid w:val="00cc4124"/>
    <w:pPr>
      <w:spacing w:lineRule="auto" w:line="240"/>
      <w:ind w:left="360" w:hanging="360"/>
    </w:pPr>
    <w:rPr>
      <w:rFonts w:ascii="Arial" w:hAnsi="Arial" w:cs="Arial"/>
      <w:b/>
      <w:bCs/>
      <w:sz w:val="24"/>
      <w:szCs w:val="24"/>
    </w:rPr>
  </w:style>
  <w:style w:type="paragraph" w:styleId="Art2" w:customStyle="1">
    <w:name w:val="Art.2"/>
    <w:basedOn w:val="Art1"/>
    <w:uiPriority w:val="99"/>
    <w:qFormat/>
    <w:rsid w:val="00cc4124"/>
    <w:pPr>
      <w:tabs>
        <w:tab w:val="clear" w:pos="680"/>
        <w:tab w:val="left" w:pos="1440" w:leader="none"/>
      </w:tabs>
      <w:ind w:left="1440" w:hanging="360"/>
    </w:pPr>
    <w:rPr>
      <w:sz w:val="20"/>
      <w:szCs w:val="20"/>
    </w:rPr>
  </w:style>
  <w:style w:type="paragraph" w:styleId="Art4" w:customStyle="1">
    <w:name w:val="Art.4"/>
    <w:basedOn w:val="Normal"/>
    <w:uiPriority w:val="99"/>
    <w:qFormat/>
    <w:rsid w:val="00cc4124"/>
    <w:pPr>
      <w:spacing w:lineRule="auto" w:line="240" w:before="0" w:after="0"/>
      <w:ind w:left="1070" w:hanging="360"/>
      <w:jc w:val="both"/>
    </w:pPr>
    <w:rPr>
      <w:rFonts w:ascii="Arial" w:hAnsi="Arial" w:cs="Arial"/>
      <w:sz w:val="20"/>
      <w:szCs w:val="20"/>
    </w:rPr>
  </w:style>
  <w:style w:type="paragraph" w:styleId="Punktowanie" w:customStyle="1">
    <w:name w:val="Punktowanie"/>
    <w:basedOn w:val="Normal"/>
    <w:uiPriority w:val="99"/>
    <w:qFormat/>
    <w:rsid w:val="00cc4124"/>
    <w:pPr>
      <w:tabs>
        <w:tab w:val="clear" w:pos="680"/>
        <w:tab w:val="left" w:pos="520" w:leader="none"/>
      </w:tabs>
      <w:spacing w:lineRule="auto" w:line="240" w:before="120" w:after="0"/>
      <w:ind w:left="520" w:hanging="340"/>
      <w:jc w:val="both"/>
    </w:pPr>
    <w:rPr>
      <w:rFonts w:ascii="Verdana" w:hAnsi="Verdana" w:eastAsia="Times New Roman" w:cs="Verdana"/>
      <w:sz w:val="20"/>
      <w:szCs w:val="20"/>
      <w:lang w:eastAsia="pl-PL"/>
    </w:rPr>
  </w:style>
  <w:style w:type="paragraph" w:styleId="SZDWNormalny" w:customStyle="1">
    <w:name w:val="SZDW Normalny"/>
    <w:basedOn w:val="Normal"/>
    <w:link w:val="SZDWNormalnyZnak"/>
    <w:uiPriority w:val="99"/>
    <w:qFormat/>
    <w:rsid w:val="000349a3"/>
    <w:pPr>
      <w:spacing w:before="120" w:after="0"/>
      <w:jc w:val="both"/>
    </w:pPr>
    <w:rPr>
      <w:rFonts w:ascii="Arial Narrow" w:hAnsi="Arial Narrow" w:cs="Arial Narrow"/>
      <w:sz w:val="24"/>
      <w:szCs w:val="24"/>
      <w:lang w:eastAsia="pl-PL"/>
    </w:rPr>
  </w:style>
  <w:style w:type="paragraph" w:styleId="SZDWNaglowek1" w:customStyle="1">
    <w:name w:val="SZDW Naglowek 1"/>
    <w:basedOn w:val="Normal"/>
    <w:link w:val="SZDWNaglowek1Znak"/>
    <w:uiPriority w:val="99"/>
    <w:qFormat/>
    <w:rsid w:val="0094190c"/>
    <w:pPr>
      <w:spacing w:before="240" w:after="240"/>
      <w:jc w:val="both"/>
    </w:pPr>
    <w:rPr>
      <w:rFonts w:ascii="Arial Narrow" w:hAnsi="Arial Narrow" w:cs="Arial Narrow"/>
      <w:b/>
      <w:bCs/>
      <w:sz w:val="28"/>
      <w:szCs w:val="28"/>
      <w:lang w:eastAsia="pl-PL"/>
    </w:rPr>
  </w:style>
  <w:style w:type="paragraph" w:styleId="SZDWNagwek2" w:customStyle="1">
    <w:name w:val="SZDW Nagłówek 2"/>
    <w:basedOn w:val="Normal"/>
    <w:link w:val="SZDWNagwek2Znak"/>
    <w:uiPriority w:val="99"/>
    <w:qFormat/>
    <w:rsid w:val="00bb2441"/>
    <w:pPr>
      <w:spacing w:before="120" w:after="120"/>
      <w:jc w:val="both"/>
    </w:pPr>
    <w:rPr>
      <w:rFonts w:ascii="Arial Narrow" w:hAnsi="Arial Narrow" w:cs="Arial Narrow"/>
      <w:b/>
      <w:bCs/>
      <w:sz w:val="24"/>
      <w:szCs w:val="24"/>
      <w:lang w:eastAsia="pl-PL"/>
    </w:rPr>
  </w:style>
  <w:style w:type="paragraph" w:styleId="Nagwek11" w:customStyle="1">
    <w:name w:val="Nagłówek1"/>
    <w:basedOn w:val="Normal"/>
    <w:next w:val="Tretekstu"/>
    <w:uiPriority w:val="99"/>
    <w:qFormat/>
    <w:rsid w:val="007c173e"/>
    <w:pPr>
      <w:keepNext w:val="true"/>
      <w:tabs>
        <w:tab w:val="clear" w:pos="680"/>
        <w:tab w:val="center" w:pos="4536" w:leader="none"/>
        <w:tab w:val="right" w:pos="9072" w:leader="none"/>
      </w:tabs>
      <w:suppressAutoHyphens w:val="true"/>
      <w:spacing w:lineRule="atLeast" w:line="100" w:before="240" w:after="0"/>
    </w:pPr>
    <w:rPr>
      <w:rFonts w:ascii="Times New Roman" w:hAnsi="Times New Roman" w:eastAsia="Times New Roman" w:cs="Times New Roman"/>
      <w:kern w:val="2"/>
      <w:sz w:val="24"/>
      <w:szCs w:val="24"/>
      <w:lang w:eastAsia="ar-SA"/>
    </w:rPr>
  </w:style>
  <w:style w:type="paragraph" w:styleId="Podpis1" w:customStyle="1">
    <w:name w:val="Podpis1"/>
    <w:basedOn w:val="Normal"/>
    <w:uiPriority w:val="99"/>
    <w:qFormat/>
    <w:rsid w:val="007c173e"/>
    <w:pPr>
      <w:suppressLineNumbers/>
      <w:suppressAutoHyphens w:val="true"/>
      <w:spacing w:before="120" w:after="120"/>
    </w:pPr>
    <w:rPr>
      <w:i/>
      <w:iCs/>
      <w:kern w:val="2"/>
      <w:sz w:val="24"/>
      <w:szCs w:val="24"/>
      <w:lang w:eastAsia="ar-SA"/>
    </w:rPr>
  </w:style>
  <w:style w:type="paragraph" w:styleId="Indeks11" w:customStyle="1">
    <w:name w:val="Indeks 11"/>
    <w:basedOn w:val="Normal"/>
    <w:uiPriority w:val="99"/>
    <w:qFormat/>
    <w:rsid w:val="007c173e"/>
    <w:pPr>
      <w:suppressAutoHyphens w:val="true"/>
    </w:pPr>
    <w:rPr>
      <w:kern w:val="2"/>
      <w:lang w:eastAsia="ar-SA"/>
    </w:rPr>
  </w:style>
  <w:style w:type="paragraph" w:styleId="Nagwekindeksu1" w:customStyle="1">
    <w:name w:val="Nagłówek indeksu1"/>
    <w:basedOn w:val="Normal"/>
    <w:uiPriority w:val="99"/>
    <w:qFormat/>
    <w:rsid w:val="007c173e"/>
    <w:pPr>
      <w:suppressAutoHyphens w:val="true"/>
    </w:pPr>
    <w:rPr>
      <w:kern w:val="2"/>
      <w:lang w:eastAsia="ar-SA"/>
    </w:rPr>
  </w:style>
  <w:style w:type="paragraph" w:styleId="NormalnyWeb1" w:customStyle="1">
    <w:name w:val="Normalny (Web)1"/>
    <w:basedOn w:val="Normal"/>
    <w:uiPriority w:val="99"/>
    <w:qFormat/>
    <w:rsid w:val="007c173e"/>
    <w:pPr>
      <w:suppressAutoHyphens w:val="true"/>
    </w:pPr>
    <w:rPr>
      <w:kern w:val="2"/>
      <w:lang w:eastAsia="ar-SA"/>
    </w:rPr>
  </w:style>
  <w:style w:type="paragraph" w:styleId="Tekstprzypisukocowego1" w:customStyle="1">
    <w:name w:val="Tekst przypisu końcowego1"/>
    <w:basedOn w:val="Normal"/>
    <w:uiPriority w:val="99"/>
    <w:qFormat/>
    <w:rsid w:val="007c173e"/>
    <w:pPr>
      <w:suppressAutoHyphens w:val="true"/>
    </w:pPr>
    <w:rPr>
      <w:kern w:val="2"/>
      <w:lang w:eastAsia="ar-SA"/>
    </w:rPr>
  </w:style>
  <w:style w:type="paragraph" w:styleId="Akapitzlist1" w:customStyle="1">
    <w:name w:val="Akapit z listą1"/>
    <w:basedOn w:val="Normal"/>
    <w:uiPriority w:val="99"/>
    <w:qFormat/>
    <w:rsid w:val="007c173e"/>
    <w:pPr>
      <w:suppressAutoHyphens w:val="true"/>
    </w:pPr>
    <w:rPr>
      <w:kern w:val="2"/>
      <w:lang w:eastAsia="ar-SA"/>
    </w:rPr>
  </w:style>
  <w:style w:type="paragraph" w:styleId="Listapunktowana1" w:customStyle="1">
    <w:name w:val="Lista punktowana1"/>
    <w:basedOn w:val="Normal"/>
    <w:uiPriority w:val="99"/>
    <w:qFormat/>
    <w:rsid w:val="007c173e"/>
    <w:pPr>
      <w:suppressAutoHyphens w:val="true"/>
    </w:pPr>
    <w:rPr>
      <w:kern w:val="2"/>
      <w:lang w:eastAsia="ar-SA"/>
    </w:rPr>
  </w:style>
  <w:style w:type="paragraph" w:styleId="Tekstpodstawowywcity31" w:customStyle="1">
    <w:name w:val="Tekst podstawowy wcięty 31"/>
    <w:basedOn w:val="Normal"/>
    <w:uiPriority w:val="99"/>
    <w:qFormat/>
    <w:rsid w:val="007c173e"/>
    <w:pPr>
      <w:suppressAutoHyphens w:val="true"/>
    </w:pPr>
    <w:rPr>
      <w:kern w:val="2"/>
      <w:lang w:eastAsia="ar-SA"/>
    </w:rPr>
  </w:style>
  <w:style w:type="paragraph" w:styleId="Tekstpodstawowy21" w:customStyle="1">
    <w:name w:val="Tekst podstawowy 21"/>
    <w:basedOn w:val="Normal"/>
    <w:uiPriority w:val="99"/>
    <w:qFormat/>
    <w:rsid w:val="007c173e"/>
    <w:pPr>
      <w:suppressAutoHyphens w:val="true"/>
    </w:pPr>
    <w:rPr>
      <w:kern w:val="2"/>
      <w:lang w:eastAsia="ar-SA"/>
    </w:rPr>
  </w:style>
  <w:style w:type="paragraph" w:styleId="Tekstpodstawowywcity21" w:customStyle="1">
    <w:name w:val="Tekst podstawowy wcięty 21"/>
    <w:basedOn w:val="Normal"/>
    <w:uiPriority w:val="99"/>
    <w:qFormat/>
    <w:rsid w:val="007c173e"/>
    <w:pPr>
      <w:suppressAutoHyphens w:val="true"/>
    </w:pPr>
    <w:rPr>
      <w:kern w:val="2"/>
      <w:lang w:eastAsia="ar-SA"/>
    </w:rPr>
  </w:style>
  <w:style w:type="paragraph" w:styleId="Podtytu">
    <w:name w:val="Subtitle"/>
    <w:basedOn w:val="Nagwek11"/>
    <w:next w:val="Tretekstu"/>
    <w:link w:val="SubtitleChar"/>
    <w:uiPriority w:val="99"/>
    <w:qFormat/>
    <w:rsid w:val="007c173e"/>
    <w:pPr>
      <w:jc w:val="center"/>
    </w:pPr>
    <w:rPr>
      <w:rFonts w:ascii="Calibri" w:hAnsi="Calibri" w:eastAsia="Calibri" w:cs="Calibri"/>
      <w:i/>
      <w:iCs/>
      <w:sz w:val="28"/>
      <w:szCs w:val="28"/>
    </w:rPr>
  </w:style>
  <w:style w:type="paragraph" w:styleId="Tekstdymka1" w:customStyle="1">
    <w:name w:val="Tekst dymka1"/>
    <w:basedOn w:val="Normal"/>
    <w:uiPriority w:val="99"/>
    <w:qFormat/>
    <w:rsid w:val="007c173e"/>
    <w:pPr>
      <w:suppressAutoHyphens w:val="true"/>
    </w:pPr>
    <w:rPr>
      <w:kern w:val="2"/>
      <w:lang w:eastAsia="ar-SA"/>
    </w:rPr>
  </w:style>
  <w:style w:type="paragraph" w:styleId="Tekstkomentarza1" w:customStyle="1">
    <w:name w:val="Tekst komentarza1"/>
    <w:basedOn w:val="Normal"/>
    <w:uiPriority w:val="99"/>
    <w:qFormat/>
    <w:rsid w:val="007c173e"/>
    <w:pPr>
      <w:suppressAutoHyphens w:val="true"/>
    </w:pPr>
    <w:rPr>
      <w:kern w:val="2"/>
      <w:lang w:eastAsia="ar-SA"/>
    </w:rPr>
  </w:style>
  <w:style w:type="paragraph" w:styleId="Tematkomentarza1" w:customStyle="1">
    <w:name w:val="Temat komentarza1"/>
    <w:basedOn w:val="Tekstkomentarza1"/>
    <w:uiPriority w:val="99"/>
    <w:qFormat/>
    <w:rsid w:val="007c173e"/>
    <w:pPr/>
    <w:rPr/>
  </w:style>
  <w:style w:type="paragraph" w:styleId="Spisilustracji1" w:customStyle="1">
    <w:name w:val="Spis ilustracji1"/>
    <w:basedOn w:val="Normal"/>
    <w:uiPriority w:val="99"/>
    <w:qFormat/>
    <w:rsid w:val="007c173e"/>
    <w:pPr>
      <w:suppressAutoHyphens w:val="true"/>
    </w:pPr>
    <w:rPr>
      <w:kern w:val="2"/>
      <w:lang w:eastAsia="ar-SA"/>
    </w:rPr>
  </w:style>
  <w:style w:type="paragraph" w:styleId="Tekstpodstawowy31" w:customStyle="1">
    <w:name w:val="Tekst podstawowy 31"/>
    <w:basedOn w:val="Normal"/>
    <w:uiPriority w:val="99"/>
    <w:qFormat/>
    <w:rsid w:val="007c173e"/>
    <w:pPr>
      <w:suppressAutoHyphens w:val="true"/>
    </w:pPr>
    <w:rPr>
      <w:kern w:val="2"/>
      <w:lang w:eastAsia="ar-SA"/>
    </w:rPr>
  </w:style>
  <w:style w:type="paragraph" w:styleId="Listanumerowana1" w:customStyle="1">
    <w:name w:val="Lista numerowana1"/>
    <w:basedOn w:val="Normal"/>
    <w:uiPriority w:val="99"/>
    <w:qFormat/>
    <w:rsid w:val="007c173e"/>
    <w:pPr>
      <w:suppressAutoHyphens w:val="true"/>
    </w:pPr>
    <w:rPr>
      <w:kern w:val="2"/>
      <w:lang w:eastAsia="ar-SA"/>
    </w:rPr>
  </w:style>
  <w:style w:type="paragraph" w:styleId="Zawartoramki" w:customStyle="1">
    <w:name w:val="Zawartość ramki"/>
    <w:basedOn w:val="Tretekstu"/>
    <w:uiPriority w:val="99"/>
    <w:qFormat/>
    <w:rsid w:val="007c173e"/>
    <w:pPr>
      <w:suppressAutoHyphens w:val="true"/>
    </w:pPr>
    <w:rPr>
      <w:kern w:val="2"/>
      <w:lang w:eastAsia="ar-SA"/>
    </w:rPr>
  </w:style>
  <w:style w:type="paragraph" w:styleId="Zawartotabeli" w:customStyle="1">
    <w:name w:val="Zawartość tabeli"/>
    <w:basedOn w:val="Normal"/>
    <w:uiPriority w:val="99"/>
    <w:qFormat/>
    <w:rsid w:val="007c173e"/>
    <w:pPr>
      <w:suppressLineNumbers/>
      <w:suppressAutoHyphens w:val="true"/>
    </w:pPr>
    <w:rPr>
      <w:kern w:val="2"/>
      <w:lang w:eastAsia="ar-SA"/>
    </w:rPr>
  </w:style>
  <w:style w:type="paragraph" w:styleId="Nagwektabeli" w:customStyle="1">
    <w:name w:val="Nagłówek tabeli"/>
    <w:basedOn w:val="Zawartotabeli"/>
    <w:uiPriority w:val="99"/>
    <w:qFormat/>
    <w:rsid w:val="007c173e"/>
    <w:pPr>
      <w:jc w:val="center"/>
    </w:pPr>
    <w:rPr>
      <w:b/>
      <w:bCs/>
    </w:rPr>
  </w:style>
  <w:style w:type="paragraph" w:styleId="ListParagraph1" w:customStyle="1">
    <w:name w:val="List Paragraph1"/>
    <w:basedOn w:val="Normal"/>
    <w:uiPriority w:val="99"/>
    <w:qFormat/>
    <w:rsid w:val="007c173e"/>
    <w:pPr>
      <w:suppressAutoHyphens w:val="true"/>
      <w:spacing w:lineRule="atLeast" w:line="100" w:before="0" w:after="0"/>
    </w:pPr>
    <w:rPr>
      <w:rFonts w:ascii="Times New Roman" w:hAnsi="Times New Roman" w:eastAsia="Times New Roman" w:cs="Times New Roman"/>
      <w:kern w:val="2"/>
      <w:sz w:val="24"/>
      <w:szCs w:val="24"/>
      <w:lang w:eastAsia="ar-SA"/>
    </w:rPr>
  </w:style>
  <w:style w:type="paragraph" w:styleId="NoSpacing">
    <w:name w:val="No Spacing"/>
    <w:uiPriority w:val="99"/>
    <w:qFormat/>
    <w:rsid w:val="00fd60dd"/>
    <w:pPr>
      <w:widowControl/>
      <w:bidi w:val="0"/>
      <w:spacing w:before="0" w:after="0"/>
      <w:jc w:val="left"/>
    </w:pPr>
    <w:rPr>
      <w:rFonts w:ascii="Calibri" w:hAnsi="Calibri" w:eastAsia="Calibri" w:cs="Calibri"/>
      <w:color w:val="auto"/>
      <w:kern w:val="0"/>
      <w:sz w:val="22"/>
      <w:szCs w:val="22"/>
      <w:lang w:val="pl-PL" w:eastAsia="en-US" w:bidi="ar-SA"/>
    </w:rPr>
  </w:style>
  <w:style w:type="paragraph" w:styleId="ZnakZnak1" w:customStyle="1">
    <w:name w:val="Znak Znak1"/>
    <w:basedOn w:val="Normal"/>
    <w:uiPriority w:val="99"/>
    <w:qFormat/>
    <w:rsid w:val="00016b27"/>
    <w:pPr>
      <w:spacing w:lineRule="auto" w:line="240" w:before="0" w:after="0"/>
    </w:pPr>
    <w:rPr>
      <w:rFonts w:ascii="Arial" w:hAnsi="Arial" w:eastAsia="Times New Roman" w:cs="Arial"/>
      <w:sz w:val="24"/>
      <w:szCs w:val="24"/>
      <w:lang w:eastAsia="pl-PL"/>
    </w:rPr>
  </w:style>
  <w:style w:type="paragraph" w:styleId="StylPo0pt1" w:customStyle="1">
    <w:name w:val="Styl Po:  0 pt1"/>
    <w:basedOn w:val="Normal"/>
    <w:uiPriority w:val="99"/>
    <w:qFormat/>
    <w:rsid w:val="00fd0d4e"/>
    <w:pPr>
      <w:spacing w:before="0" w:after="0"/>
    </w:pPr>
    <w:rPr>
      <w:rFonts w:ascii="Times New Roman" w:hAnsi="Times New Roman" w:eastAsia="Times New Roman" w:cs="Times New Roman"/>
      <w:sz w:val="24"/>
      <w:szCs w:val="24"/>
    </w:rPr>
  </w:style>
  <w:style w:type="paragraph" w:styleId="ZnakZnak1ZnakZnakZnakZnakZnakZnakZnakZnakZnakZnak" w:customStyle="1">
    <w:name w:val="Znak Znak1 Znak Znak Znak Znak Znak Znak Znak Znak Znak Znak"/>
    <w:basedOn w:val="Normal"/>
    <w:uiPriority w:val="99"/>
    <w:qFormat/>
    <w:rsid w:val="00982772"/>
    <w:pPr>
      <w:spacing w:lineRule="auto" w:line="240" w:before="0" w:after="0"/>
    </w:pPr>
    <w:rPr>
      <w:rFonts w:ascii="Arial" w:hAnsi="Arial" w:cs="Arial"/>
      <w:sz w:val="24"/>
      <w:szCs w:val="24"/>
      <w:lang w:eastAsia="pl-PL"/>
    </w:rPr>
  </w:style>
  <w:style w:type="paragraph" w:styleId="ZnakZnak1ZnakZnakZnakZnakZnakZnakZnakZnakZnakZnakZnak" w:customStyle="1">
    <w:name w:val="Znak Znak1 Znak Znak Znak Znak Znak Znak Znak Znak Znak Znak Znak"/>
    <w:basedOn w:val="Normal"/>
    <w:uiPriority w:val="99"/>
    <w:qFormat/>
    <w:rsid w:val="00a82a74"/>
    <w:pPr>
      <w:spacing w:lineRule="auto" w:line="240" w:before="0" w:after="0"/>
    </w:pPr>
    <w:rPr>
      <w:rFonts w:ascii="Arial" w:hAnsi="Arial" w:cs="Arial"/>
      <w:sz w:val="24"/>
      <w:szCs w:val="24"/>
      <w:lang w:eastAsia="pl-P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8081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595</TotalTime>
  <Application>LibreOffice/6.4.0.3$Windows_X86_64 LibreOffice_project/b0a288ab3d2d4774cb44b62f04d5d28733ac6df8</Application>
  <Pages>22</Pages>
  <Words>6417</Words>
  <Characters>44216</Characters>
  <CharactersWithSpaces>50190</CharactersWithSpaces>
  <Paragraphs>404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2020-02-07T12:20:00Z</dcterms:created>
  <dc:creator>Magdalena Kosowska</dc:creator>
  <dc:description/>
  <dc:language>pl-PL</dc:language>
  <cp:lastModifiedBy/>
  <cp:lastPrinted>2018-02-28T07:31:00Z</cp:lastPrinted>
  <dcterms:modified xsi:type="dcterms:W3CDTF">2020-11-23T09:06:39Z</dcterms:modified>
  <cp:revision>24</cp:revision>
  <dc:subject/>
  <dc:title>SPECYFIKACJA  TECHNICZNA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