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782E62">
        <w:rPr>
          <w:rFonts w:ascii="Times New Roman" w:eastAsia="Times New Roman" w:hAnsi="Times New Roman" w:cs="Times New Roman"/>
          <w:lang w:eastAsia="pl-PL"/>
        </w:rPr>
        <w:t>Włoszczowa, 2022-12-12</w:t>
      </w:r>
    </w:p>
    <w:p w:rsidR="00446724" w:rsidRPr="00A66A73" w:rsidRDefault="00782E62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GKN.683.148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F3262E" w:rsidRDefault="00FC188E" w:rsidP="00F326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 xml:space="preserve">w sprawie ustalenia odszkodowania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3438DE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161" w:rsidRPr="00B07B24">
        <w:rPr>
          <w:rFonts w:ascii="Times New Roman" w:hAnsi="Times New Roman" w:cs="Times New Roman"/>
        </w:rPr>
        <w:t xml:space="preserve">oznaczonej </w:t>
      </w:r>
      <w:r w:rsidR="00782E62">
        <w:rPr>
          <w:rFonts w:ascii="Times New Roman" w:hAnsi="Times New Roman" w:cs="Times New Roman"/>
        </w:rPr>
        <w:t>w ewidencji gruntów i budynków jako działka Nr 303/1</w:t>
      </w:r>
      <w:r w:rsidR="00A51DD8">
        <w:rPr>
          <w:rFonts w:ascii="Times New Roman" w:hAnsi="Times New Roman" w:cs="Times New Roman"/>
        </w:rPr>
        <w:t xml:space="preserve"> o pow. </w:t>
      </w:r>
      <w:r w:rsidR="00782E62">
        <w:rPr>
          <w:rFonts w:ascii="Times New Roman" w:hAnsi="Times New Roman" w:cs="Times New Roman"/>
        </w:rPr>
        <w:t>0,0060</w:t>
      </w:r>
      <w:r w:rsidR="00A51DD8">
        <w:rPr>
          <w:rFonts w:ascii="Times New Roman" w:hAnsi="Times New Roman" w:cs="Times New Roman"/>
        </w:rPr>
        <w:t xml:space="preserve"> ha</w:t>
      </w:r>
      <w:r w:rsidR="00483161" w:rsidRPr="00B07B24">
        <w:rPr>
          <w:rFonts w:ascii="Times New Roman" w:hAnsi="Times New Roman" w:cs="Times New Roman"/>
        </w:rPr>
        <w:t>, położone</w:t>
      </w:r>
      <w:r w:rsidR="009543EE">
        <w:rPr>
          <w:rFonts w:ascii="Times New Roman" w:hAnsi="Times New Roman" w:cs="Times New Roman"/>
        </w:rPr>
        <w:t>j</w:t>
      </w:r>
      <w:r w:rsidR="00F3262E">
        <w:rPr>
          <w:rFonts w:ascii="Times New Roman" w:hAnsi="Times New Roman" w:cs="Times New Roman"/>
        </w:rPr>
        <w:t xml:space="preserve"> w obrębie ewidencyjnym Nowy Dwór</w:t>
      </w:r>
      <w:r w:rsidR="009543EE">
        <w:rPr>
          <w:rFonts w:ascii="Times New Roman" w:hAnsi="Times New Roman" w:cs="Times New Roman"/>
        </w:rPr>
        <w:t xml:space="preserve"> </w:t>
      </w:r>
      <w:r w:rsidR="00B12343">
        <w:rPr>
          <w:rFonts w:ascii="Times New Roman" w:hAnsi="Times New Roman" w:cs="Times New Roman"/>
        </w:rPr>
        <w:br/>
      </w:r>
      <w:r w:rsidR="00F3262E">
        <w:rPr>
          <w:rFonts w:ascii="Times New Roman" w:hAnsi="Times New Roman" w:cs="Times New Roman"/>
        </w:rPr>
        <w:t>w gminie Krasocin</w:t>
      </w:r>
      <w:r w:rsidR="00483161" w:rsidRPr="00B07B24">
        <w:rPr>
          <w:rFonts w:ascii="Times New Roman" w:hAnsi="Times New Roman" w:cs="Times New Roman"/>
        </w:rPr>
        <w:t xml:space="preserve">, </w:t>
      </w:r>
      <w:r w:rsidR="00F3262E">
        <w:rPr>
          <w:rFonts w:ascii="Times New Roman" w:hAnsi="Times New Roman" w:cs="Times New Roman"/>
        </w:rPr>
        <w:t>która</w:t>
      </w:r>
      <w:r w:rsidR="00F3262E" w:rsidRPr="003C2CF5">
        <w:rPr>
          <w:rFonts w:ascii="Times New Roman" w:eastAsia="Times New Roman" w:hAnsi="Times New Roman" w:cs="Times New Roman"/>
          <w:lang w:eastAsia="pl-PL"/>
        </w:rPr>
        <w:t xml:space="preserve"> na podstawie decyzji </w:t>
      </w:r>
      <w:r w:rsidR="00F3262E" w:rsidRPr="003C2CF5">
        <w:rPr>
          <w:rFonts w:ascii="Times New Roman" w:hAnsi="Times New Roman" w:cs="Times New Roman"/>
        </w:rPr>
        <w:t>Starosty Włoszczowskiego znak: AB.6740.2.2.2022.KK z dnia 16.09.2022r. o zezwoleniu na realizację inwestycji drogowej pn. „Rozbudowa drogi powiatowej Nr 0260T Nowy Dwór – Ostrów – Czerwonka w miejscowości Nowy Dwór” – kategoria obiektu budowlanego: XXV</w:t>
      </w:r>
      <w:r w:rsidR="00F3262E">
        <w:rPr>
          <w:rFonts w:ascii="Times New Roman" w:hAnsi="Times New Roman" w:cs="Times New Roman"/>
        </w:rPr>
        <w:t xml:space="preserve"> stała</w:t>
      </w:r>
      <w:r w:rsidR="00F3262E" w:rsidRPr="003C2CF5">
        <w:rPr>
          <w:rFonts w:ascii="Times New Roman" w:hAnsi="Times New Roman" w:cs="Times New Roman"/>
        </w:rPr>
        <w:t xml:space="preserve"> się własnością Powiatu Włoszczowskieg</w:t>
      </w:r>
      <w:r w:rsidR="00F3262E" w:rsidRPr="003C2CF5">
        <w:rPr>
          <w:rFonts w:ascii="Times New Roman" w:eastAsia="Times New Roman" w:hAnsi="Times New Roman" w:cs="Times New Roman"/>
          <w:lang w:eastAsia="pl-PL"/>
        </w:rPr>
        <w:t>o.</w:t>
      </w:r>
    </w:p>
    <w:p w:rsidR="00FA4521" w:rsidRDefault="00FA4521" w:rsidP="00F326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ewidencji gruntów i budynków do przedmiotowej nieruchomości wykazana była </w:t>
      </w:r>
      <w:r>
        <w:rPr>
          <w:rFonts w:ascii="Times New Roman" w:eastAsia="Times New Roman" w:hAnsi="Times New Roman" w:cs="Times New Roman"/>
          <w:lang w:eastAsia="pl-PL"/>
        </w:rPr>
        <w:br/>
        <w:t>w posiadaniu samoistnym Pani Marianna Marszałek c. Wincentego i Marianny.</w:t>
      </w:r>
    </w:p>
    <w:p w:rsidR="00574B1F" w:rsidRDefault="00DC0EEE" w:rsidP="00F326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informacji uzyskanych z Urzędu</w:t>
      </w:r>
      <w:r w:rsidR="0000217C">
        <w:rPr>
          <w:rFonts w:ascii="Times New Roman" w:eastAsia="Times New Roman" w:hAnsi="Times New Roman" w:cs="Times New Roman"/>
          <w:lang w:eastAsia="pl-PL"/>
        </w:rPr>
        <w:t xml:space="preserve"> Stanu</w:t>
      </w:r>
      <w:r>
        <w:rPr>
          <w:rFonts w:ascii="Times New Roman" w:eastAsia="Times New Roman" w:hAnsi="Times New Roman" w:cs="Times New Roman"/>
          <w:lang w:eastAsia="pl-PL"/>
        </w:rPr>
        <w:t xml:space="preserve"> Cywilnego we Włoszczowie</w:t>
      </w:r>
      <w:r w:rsidR="0000217C">
        <w:rPr>
          <w:rFonts w:ascii="Times New Roman" w:eastAsia="Times New Roman" w:hAnsi="Times New Roman" w:cs="Times New Roman"/>
          <w:lang w:eastAsia="pl-PL"/>
        </w:rPr>
        <w:t xml:space="preserve"> wynika, iż ww. osoba zmarła.</w:t>
      </w:r>
    </w:p>
    <w:p w:rsidR="0000217C" w:rsidRPr="003C2CF5" w:rsidRDefault="0000217C" w:rsidP="00F3262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Gminy Włoszczowa udzielił informację, iż w rejestrze PESEL nie zidentyfikowano osób spokrewnionych z Panią Marianną Marszałek.</w:t>
      </w:r>
    </w:p>
    <w:p w:rsidR="00483161" w:rsidRPr="00A66A73" w:rsidRDefault="0000217C" w:rsidP="00F3262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Przedmiotowa nieruchomość</w:t>
      </w:r>
      <w:r w:rsidR="00483161" w:rsidRPr="00A66A73">
        <w:rPr>
          <w:rFonts w:ascii="Times New Roman" w:hAnsi="Times New Roman" w:cs="Times New Roman"/>
        </w:rPr>
        <w:t xml:space="preserve"> nie jest objęta księgą wieczystą, zbiorem dokumentów, jak również innymi dokumentami, w związku z czym nie można ustalić osób, którym przysługują do niej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="00483161" w:rsidRPr="00A66A73">
        <w:rPr>
          <w:rFonts w:ascii="Times New Roman" w:hAnsi="Times New Roman" w:cs="Times New Roman"/>
        </w:rPr>
        <w:t xml:space="preserve"> Organowi nie ma możliwości ustalenia komu przysługują prawa rzeczowe do nieruchomości objętej przedmiotowym postępowaniem. </w:t>
      </w:r>
    </w:p>
    <w:p w:rsidR="00483161" w:rsidRPr="00A66A73" w:rsidRDefault="00483161" w:rsidP="00F3262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Biorąc powyższe pod uwagę, należy uznać, iż przedmiotowa nieruchomość stanowi nieruchomość o nieuregulowanym stanie prawnym w rozumieniu art. 113 ust. 6</w:t>
      </w:r>
      <w:r w:rsidR="0000217C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F3262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F3262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F3262E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00217C">
        <w:rPr>
          <w:sz w:val="22"/>
          <w:szCs w:val="22"/>
        </w:rPr>
        <w:t>blicznej Urzędu Gminy Krasocin</w:t>
      </w:r>
      <w:bookmarkStart w:id="0" w:name="_GoBack"/>
      <w:bookmarkEnd w:id="0"/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17C"/>
    <w:rsid w:val="00002358"/>
    <w:rsid w:val="000325C6"/>
    <w:rsid w:val="000330F9"/>
    <w:rsid w:val="000603AB"/>
    <w:rsid w:val="00080577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74B1F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82E62"/>
    <w:rsid w:val="007C6CDE"/>
    <w:rsid w:val="007D1919"/>
    <w:rsid w:val="007D1B67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CE9"/>
    <w:rsid w:val="00910615"/>
    <w:rsid w:val="00915763"/>
    <w:rsid w:val="00927C15"/>
    <w:rsid w:val="00941D28"/>
    <w:rsid w:val="009470ED"/>
    <w:rsid w:val="009543EE"/>
    <w:rsid w:val="009565B6"/>
    <w:rsid w:val="00980EF1"/>
    <w:rsid w:val="009A308D"/>
    <w:rsid w:val="009B3B9C"/>
    <w:rsid w:val="009E2726"/>
    <w:rsid w:val="009E706A"/>
    <w:rsid w:val="00A31E33"/>
    <w:rsid w:val="00A33182"/>
    <w:rsid w:val="00A51DD8"/>
    <w:rsid w:val="00A614AE"/>
    <w:rsid w:val="00A66A73"/>
    <w:rsid w:val="00A7551D"/>
    <w:rsid w:val="00A86219"/>
    <w:rsid w:val="00A87BFC"/>
    <w:rsid w:val="00AB4AE8"/>
    <w:rsid w:val="00AC0C34"/>
    <w:rsid w:val="00AC2B92"/>
    <w:rsid w:val="00AC6CFA"/>
    <w:rsid w:val="00B12343"/>
    <w:rsid w:val="00B6670B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227A8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DC0EEE"/>
    <w:rsid w:val="00E042DB"/>
    <w:rsid w:val="00E06FAA"/>
    <w:rsid w:val="00E35F5A"/>
    <w:rsid w:val="00E908A2"/>
    <w:rsid w:val="00EA0945"/>
    <w:rsid w:val="00EA4C51"/>
    <w:rsid w:val="00EC0C59"/>
    <w:rsid w:val="00EC6B1A"/>
    <w:rsid w:val="00F3262E"/>
    <w:rsid w:val="00F61721"/>
    <w:rsid w:val="00FA45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3B7EE7C-2780-4CAC-8B2B-4A9D395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115</cp:revision>
  <cp:lastPrinted>2022-08-31T08:10:00Z</cp:lastPrinted>
  <dcterms:created xsi:type="dcterms:W3CDTF">2022-12-09T08:39:00Z</dcterms:created>
  <dcterms:modified xsi:type="dcterms:W3CDTF">2022-12-09T08:59:00Z</dcterms:modified>
</cp:coreProperties>
</file>